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D3506C">
      <w:pPr>
        <w:spacing w:line="360" w:lineRule="auto"/>
        <w:jc w:val="center"/>
        <w:rPr>
          <w:rFonts w:ascii="黑体" w:eastAsia="黑体" w:hAnsi="宋体"/>
          <w:b/>
          <w:sz w:val="36"/>
          <w:szCs w:val="36"/>
        </w:rPr>
      </w:pPr>
      <w:r w:rsidRPr="006F48E7">
        <w:rPr>
          <w:rFonts w:ascii="黑体" w:eastAsia="黑体" w:hAnsi="宋体" w:hint="eastAsia"/>
          <w:b/>
          <w:sz w:val="36"/>
          <w:szCs w:val="36"/>
        </w:rPr>
        <w:t>《</w:t>
      </w:r>
      <w:r w:rsidR="00AC5E83" w:rsidRPr="00AC5E83">
        <w:rPr>
          <w:rFonts w:ascii="黑体" w:eastAsia="黑体" w:hAnsi="宋体" w:hint="eastAsia"/>
          <w:b/>
          <w:sz w:val="36"/>
          <w:szCs w:val="36"/>
        </w:rPr>
        <w:t>初级会计学</w:t>
      </w:r>
      <w:r w:rsidRPr="006F48E7">
        <w:rPr>
          <w:rFonts w:ascii="黑体" w:eastAsia="黑体" w:hAnsi="宋体" w:hint="eastAsia"/>
          <w:b/>
          <w:sz w:val="36"/>
          <w:szCs w:val="36"/>
        </w:rPr>
        <w:t>》</w:t>
      </w:r>
      <w:r>
        <w:rPr>
          <w:rFonts w:ascii="黑体" w:eastAsia="黑体" w:hAnsi="宋体" w:hint="eastAsia"/>
          <w:b/>
          <w:sz w:val="36"/>
          <w:szCs w:val="36"/>
        </w:rPr>
        <w:t>复习题</w:t>
      </w:r>
    </w:p>
    <w:p w:rsidR="00AC5E83" w:rsidRPr="00AC5E83" w:rsidRDefault="00AC5E83" w:rsidP="00D3506C">
      <w:pPr>
        <w:spacing w:line="360" w:lineRule="auto"/>
        <w:ind w:left="296" w:hangingChars="123" w:hanging="296"/>
        <w:rPr>
          <w:rFonts w:ascii="宋体" w:eastAsia="宋体" w:hAnsi="宋体" w:cs="Times New Roman" w:hint="eastAsia"/>
          <w:sz w:val="24"/>
          <w:szCs w:val="24"/>
        </w:rPr>
      </w:pPr>
      <w:r w:rsidRPr="00AC5E83">
        <w:rPr>
          <w:rFonts w:ascii="宋体" w:eastAsia="宋体" w:hAnsi="宋体" w:cs="宋体" w:hint="eastAsia"/>
          <w:b/>
          <w:sz w:val="24"/>
          <w:szCs w:val="24"/>
        </w:rPr>
        <w:t>一、</w:t>
      </w:r>
      <w:r>
        <w:rPr>
          <w:rFonts w:ascii="宋体" w:eastAsia="宋体" w:hAnsi="宋体" w:cs="宋体" w:hint="eastAsia"/>
          <w:b/>
          <w:sz w:val="24"/>
          <w:szCs w:val="24"/>
        </w:rPr>
        <w:t>选择题</w:t>
      </w:r>
    </w:p>
    <w:p w:rsidR="00AC5E83" w:rsidRPr="00AC5E83" w:rsidRDefault="00AC5E83" w:rsidP="00D3506C">
      <w:pPr>
        <w:spacing w:line="360" w:lineRule="auto"/>
        <w:jc w:val="left"/>
        <w:rPr>
          <w:rFonts w:ascii="宋体" w:eastAsia="宋体" w:hAnsi="宋体" w:cs="Times New Roman" w:hint="eastAsia"/>
          <w:kern w:val="0"/>
          <w:sz w:val="24"/>
          <w:szCs w:val="24"/>
        </w:rPr>
      </w:pPr>
      <w:r w:rsidRPr="00AC5E83">
        <w:rPr>
          <w:rFonts w:ascii="宋体" w:eastAsia="宋体" w:hAnsi="宋体" w:cs="Times New Roman" w:hint="eastAsia"/>
          <w:sz w:val="24"/>
          <w:szCs w:val="24"/>
        </w:rPr>
        <w:t>1、</w:t>
      </w:r>
      <w:r w:rsidRPr="00AC5E83">
        <w:rPr>
          <w:rFonts w:ascii="宋体" w:eastAsia="宋体" w:hAnsi="宋体" w:cs="Times New Roman" w:hint="eastAsia"/>
          <w:kern w:val="0"/>
          <w:sz w:val="24"/>
          <w:szCs w:val="24"/>
        </w:rPr>
        <w:t>会</w:t>
      </w:r>
      <w:r w:rsidRPr="00AC5E83">
        <w:rPr>
          <w:rFonts w:ascii="宋体" w:eastAsia="宋体" w:hAnsi="宋体" w:cs="Times New Roman" w:hint="eastAsia"/>
          <w:sz w:val="24"/>
          <w:szCs w:val="24"/>
        </w:rPr>
        <w:t>计</w:t>
      </w:r>
      <w:proofErr w:type="gramStart"/>
      <w:r w:rsidRPr="00AC5E83">
        <w:rPr>
          <w:rFonts w:ascii="宋体" w:eastAsia="宋体" w:hAnsi="宋体" w:cs="Times New Roman" w:hint="eastAsia"/>
          <w:sz w:val="24"/>
          <w:szCs w:val="24"/>
        </w:rPr>
        <w:t>分期是</w:t>
      </w:r>
      <w:proofErr w:type="gramEnd"/>
      <w:r w:rsidRPr="00AC5E83">
        <w:rPr>
          <w:rFonts w:ascii="宋体" w:eastAsia="宋体" w:hAnsi="宋体" w:cs="Times New Roman" w:hint="eastAsia"/>
          <w:sz w:val="24"/>
          <w:szCs w:val="24"/>
        </w:rPr>
        <w:t>从（   ）假设引申出来的</w:t>
      </w:r>
      <w:r w:rsidRPr="00AC5E83">
        <w:rPr>
          <w:rFonts w:ascii="宋体" w:eastAsia="宋体" w:hAnsi="宋体" w:cs="Times New Roman" w:hint="eastAsia"/>
          <w:kern w:val="0"/>
          <w:sz w:val="24"/>
          <w:szCs w:val="24"/>
        </w:rPr>
        <w:t>。</w:t>
      </w:r>
    </w:p>
    <w:p w:rsidR="00AC5E83" w:rsidRPr="00AC5E83" w:rsidRDefault="00AC5E83" w:rsidP="00D3506C">
      <w:pPr>
        <w:spacing w:line="360" w:lineRule="auto"/>
        <w:jc w:val="left"/>
        <w:rPr>
          <w:rFonts w:ascii="宋体" w:eastAsia="宋体" w:hAnsi="宋体" w:cs="Times New Roman" w:hint="eastAsia"/>
          <w:color w:val="0000FF"/>
          <w:sz w:val="24"/>
          <w:szCs w:val="24"/>
        </w:rPr>
      </w:pPr>
      <w:r w:rsidRPr="00AC5E83">
        <w:rPr>
          <w:rFonts w:ascii="宋体" w:eastAsia="宋体" w:hAnsi="宋体" w:cs="Times New Roman"/>
          <w:sz w:val="24"/>
          <w:szCs w:val="24"/>
        </w:rPr>
        <w:t>A</w:t>
      </w:r>
      <w:r w:rsidRPr="00AC5E83">
        <w:rPr>
          <w:rFonts w:ascii="宋体" w:eastAsia="宋体" w:hAnsi="宋体" w:cs="Times New Roman" w:hint="eastAsia"/>
          <w:sz w:val="24"/>
          <w:szCs w:val="24"/>
        </w:rPr>
        <w:t xml:space="preserve">.会计主体       </w:t>
      </w:r>
      <w:r w:rsidRPr="00AC5E83">
        <w:rPr>
          <w:rFonts w:ascii="宋体" w:eastAsia="宋体" w:hAnsi="宋体" w:cs="Times New Roman"/>
          <w:sz w:val="24"/>
          <w:szCs w:val="24"/>
        </w:rPr>
        <w:t>B</w:t>
      </w:r>
      <w:r w:rsidRPr="00AC5E83">
        <w:rPr>
          <w:rFonts w:ascii="宋体" w:eastAsia="宋体" w:hAnsi="宋体" w:cs="Times New Roman" w:hint="eastAsia"/>
          <w:sz w:val="24"/>
          <w:szCs w:val="24"/>
        </w:rPr>
        <w:t xml:space="preserve">.持续经营      </w:t>
      </w:r>
      <w:r w:rsidRPr="00AC5E83">
        <w:rPr>
          <w:rFonts w:ascii="宋体" w:eastAsia="宋体" w:hAnsi="宋体" w:cs="Times New Roman"/>
          <w:sz w:val="24"/>
          <w:szCs w:val="24"/>
        </w:rPr>
        <w:t>C</w:t>
      </w:r>
      <w:r w:rsidRPr="00AC5E83">
        <w:rPr>
          <w:rFonts w:ascii="宋体" w:eastAsia="宋体" w:hAnsi="宋体" w:cs="Times New Roman" w:hint="eastAsia"/>
          <w:sz w:val="24"/>
          <w:szCs w:val="24"/>
        </w:rPr>
        <w:t xml:space="preserve">.货币计量       </w:t>
      </w:r>
      <w:r w:rsidRPr="00AC5E83">
        <w:rPr>
          <w:rFonts w:ascii="宋体" w:eastAsia="宋体" w:hAnsi="宋体" w:cs="Times New Roman"/>
          <w:sz w:val="24"/>
          <w:szCs w:val="24"/>
        </w:rPr>
        <w:t>D</w:t>
      </w:r>
      <w:r w:rsidRPr="00AC5E83">
        <w:rPr>
          <w:rFonts w:ascii="宋体" w:eastAsia="宋体" w:hAnsi="宋体" w:cs="Times New Roman" w:hint="eastAsia"/>
          <w:sz w:val="24"/>
          <w:szCs w:val="24"/>
        </w:rPr>
        <w:t>.权责发生制</w:t>
      </w:r>
    </w:p>
    <w:p w:rsidR="00AC5E83" w:rsidRPr="00AC5E83" w:rsidRDefault="00AC5E83" w:rsidP="00D3506C">
      <w:pPr>
        <w:tabs>
          <w:tab w:val="left" w:pos="3828"/>
        </w:tabs>
        <w:spacing w:line="360" w:lineRule="auto"/>
        <w:rPr>
          <w:rFonts w:ascii="宋体" w:eastAsia="宋体" w:hAnsi="宋体" w:cs="Times New Roman" w:hint="eastAsia"/>
          <w:color w:val="000000"/>
          <w:sz w:val="24"/>
          <w:szCs w:val="24"/>
        </w:rPr>
      </w:pPr>
      <w:r w:rsidRPr="00AC5E83">
        <w:rPr>
          <w:rFonts w:ascii="宋体" w:eastAsia="宋体" w:hAnsi="宋体" w:cs="Times New Roman" w:hint="eastAsia"/>
          <w:sz w:val="24"/>
          <w:szCs w:val="24"/>
        </w:rPr>
        <w:t>2、</w:t>
      </w:r>
      <w:r w:rsidRPr="00AC5E83">
        <w:rPr>
          <w:rFonts w:ascii="宋体" w:eastAsia="宋体" w:hAnsi="宋体" w:cs="Times New Roman" w:hint="eastAsia"/>
          <w:color w:val="000000"/>
          <w:sz w:val="24"/>
          <w:szCs w:val="24"/>
        </w:rPr>
        <w:t>专用记账凭证包括（   ）。</w:t>
      </w:r>
    </w:p>
    <w:p w:rsidR="00AC5E83" w:rsidRPr="00AC5E83" w:rsidRDefault="00AC5E83" w:rsidP="00D3506C">
      <w:pPr>
        <w:spacing w:line="360" w:lineRule="auto"/>
        <w:rPr>
          <w:rFonts w:ascii="宋体" w:eastAsia="宋体" w:hAnsi="宋体" w:cs="Times New Roman" w:hint="eastAsia"/>
          <w:color w:val="000000"/>
          <w:sz w:val="24"/>
          <w:szCs w:val="24"/>
        </w:rPr>
      </w:pPr>
      <w:r w:rsidRPr="00AC5E83">
        <w:rPr>
          <w:rFonts w:ascii="宋体" w:eastAsia="宋体" w:hAnsi="宋体" w:cs="Times New Roman" w:hint="eastAsia"/>
          <w:color w:val="000000"/>
          <w:sz w:val="24"/>
          <w:szCs w:val="24"/>
        </w:rPr>
        <w:t>A.收款凭证、付款凭证和转账凭证       B.单式记账凭证和复式记账凭证</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color w:val="000000"/>
          <w:sz w:val="24"/>
          <w:szCs w:val="24"/>
        </w:rPr>
        <w:t>C.单一记账凭证和汇总记账凭证         D. 一次性凭证和累计凭证</w:t>
      </w:r>
    </w:p>
    <w:p w:rsidR="00AC5E83" w:rsidRPr="00AC5E83" w:rsidRDefault="00AC5E83" w:rsidP="00D3506C">
      <w:pPr>
        <w:tabs>
          <w:tab w:val="left" w:pos="3780"/>
        </w:tabs>
        <w:spacing w:line="360" w:lineRule="auto"/>
        <w:ind w:left="360" w:hangingChars="150" w:hanging="360"/>
        <w:rPr>
          <w:rFonts w:ascii="宋体" w:eastAsia="宋体" w:hAnsi="宋体" w:cs="Times New Roman" w:hint="eastAsia"/>
          <w:sz w:val="24"/>
          <w:szCs w:val="24"/>
        </w:rPr>
      </w:pPr>
      <w:r w:rsidRPr="00AC5E83">
        <w:rPr>
          <w:rFonts w:ascii="宋体" w:eastAsia="宋体" w:hAnsi="宋体" w:cs="Times New Roman" w:hint="eastAsia"/>
          <w:sz w:val="24"/>
          <w:szCs w:val="24"/>
        </w:rPr>
        <w:t>3、下列各项中，会引起一项负债减少和一项负债增加的是（   ）。</w:t>
      </w:r>
    </w:p>
    <w:p w:rsidR="00AC5E83" w:rsidRPr="00AC5E83" w:rsidRDefault="00AC5E83" w:rsidP="00D3506C">
      <w:pPr>
        <w:tabs>
          <w:tab w:val="left" w:pos="3780"/>
        </w:tabs>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A.将现金存入银行                B.赊购原材料</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C.以银行存款归还银行借款        D.向银行借款偿还应付账款</w:t>
      </w:r>
    </w:p>
    <w:p w:rsidR="00AC5E83" w:rsidRPr="00AC5E83" w:rsidRDefault="00AC5E83" w:rsidP="00D3506C">
      <w:pPr>
        <w:tabs>
          <w:tab w:val="left" w:pos="3420"/>
          <w:tab w:val="left" w:pos="3780"/>
        </w:tabs>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4、 会计账簿按用途分为(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A.序时账、分类账与备查账        B.总账、明细账</w:t>
      </w:r>
    </w:p>
    <w:p w:rsidR="00AC5E83" w:rsidRPr="00AC5E83" w:rsidRDefault="00AC5E83" w:rsidP="00D3506C">
      <w:pPr>
        <w:tabs>
          <w:tab w:val="left" w:pos="3420"/>
        </w:tabs>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C.订本账、活页账和卡片</w:t>
      </w:r>
      <w:proofErr w:type="gramStart"/>
      <w:r w:rsidRPr="00AC5E83">
        <w:rPr>
          <w:rFonts w:ascii="宋体" w:eastAsia="宋体" w:hAnsi="宋体" w:cs="Times New Roman" w:hint="eastAsia"/>
          <w:sz w:val="24"/>
          <w:szCs w:val="24"/>
        </w:rPr>
        <w:t>账</w:t>
      </w:r>
      <w:proofErr w:type="gramEnd"/>
      <w:r w:rsidRPr="00AC5E83">
        <w:rPr>
          <w:rFonts w:ascii="宋体" w:eastAsia="宋体" w:hAnsi="宋体" w:cs="Times New Roman" w:hint="eastAsia"/>
          <w:sz w:val="24"/>
          <w:szCs w:val="24"/>
        </w:rPr>
        <w:t xml:space="preserve">        D.多栏账和三栏账</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5、累计折旧账户的贷方余额表示（   ）。</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A.折旧的减少数     B.折旧的增加数    C.折旧的累计数    D.折旧的转销数</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6、</w:t>
      </w:r>
      <w:r w:rsidRPr="00AC5E83">
        <w:rPr>
          <w:rFonts w:ascii="宋体" w:eastAsia="宋体" w:hAnsi="宋体" w:cs="Times New Roman" w:hint="eastAsia"/>
          <w:bCs/>
          <w:sz w:val="24"/>
          <w:szCs w:val="24"/>
        </w:rPr>
        <w:t>定期根据所有记账凭证编制科目汇总表登记总账的</w:t>
      </w:r>
      <w:r w:rsidRPr="00AC5E83">
        <w:rPr>
          <w:rFonts w:ascii="宋体" w:eastAsia="宋体" w:hAnsi="宋体" w:cs="Times New Roman" w:hint="eastAsia"/>
          <w:sz w:val="24"/>
          <w:szCs w:val="24"/>
        </w:rPr>
        <w:t>会计核算组织程序是（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A.记账凭证核算组织程序          B.汇总记账凭证核算组织程序</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C.科目汇总表核算组织程序        D.日记总账核算组织程序</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7、十五世纪末，（   ）标志着近代会计的开始。</w:t>
      </w:r>
    </w:p>
    <w:p w:rsidR="00AC5E83" w:rsidRPr="00AC5E83" w:rsidRDefault="00AC5E83" w:rsidP="00D3506C">
      <w:pPr>
        <w:spacing w:line="360" w:lineRule="auto"/>
        <w:jc w:val="left"/>
        <w:rPr>
          <w:rFonts w:ascii="宋体" w:eastAsia="宋体" w:hAnsi="宋体" w:cs="Times New Roman" w:hint="eastAsia"/>
          <w:sz w:val="24"/>
          <w:szCs w:val="24"/>
        </w:rPr>
      </w:pPr>
      <w:proofErr w:type="gramStart"/>
      <w:r w:rsidRPr="00AC5E83">
        <w:rPr>
          <w:rFonts w:ascii="宋体" w:eastAsia="宋体" w:hAnsi="宋体" w:cs="Times New Roman" w:hint="eastAsia"/>
          <w:sz w:val="24"/>
          <w:szCs w:val="24"/>
        </w:rPr>
        <w:t>A.“</w:t>
      </w:r>
      <w:proofErr w:type="gramEnd"/>
      <w:r w:rsidRPr="00AC5E83">
        <w:rPr>
          <w:rFonts w:ascii="宋体" w:eastAsia="宋体" w:hAnsi="宋体" w:cs="Times New Roman" w:hint="eastAsia"/>
          <w:sz w:val="24"/>
          <w:szCs w:val="24"/>
        </w:rPr>
        <w:t>司会</w:t>
      </w:r>
      <w:proofErr w:type="gramStart"/>
      <w:r w:rsidRPr="00AC5E83">
        <w:rPr>
          <w:rFonts w:ascii="宋体" w:eastAsia="宋体" w:hAnsi="宋体" w:cs="Times New Roman" w:hint="eastAsia"/>
          <w:sz w:val="24"/>
          <w:szCs w:val="24"/>
        </w:rPr>
        <w:t>”</w:t>
      </w:r>
      <w:proofErr w:type="gramEnd"/>
      <w:r w:rsidRPr="00AC5E83">
        <w:rPr>
          <w:rFonts w:ascii="宋体" w:eastAsia="宋体" w:hAnsi="宋体" w:cs="Times New Roman" w:hint="eastAsia"/>
          <w:sz w:val="24"/>
          <w:szCs w:val="24"/>
        </w:rPr>
        <w:t xml:space="preserve">官职的设置            B.生产过程中剩余产品的出现 </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C.会计学基础理论的创立          D.意大利数学家帕乔利有关复式簿记论著的出版</w:t>
      </w:r>
    </w:p>
    <w:p w:rsidR="00AC5E83" w:rsidRPr="00AC5E83" w:rsidRDefault="00AC5E83" w:rsidP="00D3506C">
      <w:pPr>
        <w:spacing w:line="360" w:lineRule="auto"/>
        <w:ind w:left="480" w:hangingChars="200" w:hanging="480"/>
        <w:jc w:val="left"/>
        <w:rPr>
          <w:rFonts w:ascii="宋体" w:eastAsia="宋体" w:hAnsi="宋体" w:cs="Times New Roman" w:hint="eastAsia"/>
          <w:sz w:val="24"/>
          <w:szCs w:val="24"/>
        </w:rPr>
      </w:pPr>
      <w:r w:rsidRPr="00AC5E83">
        <w:rPr>
          <w:rFonts w:ascii="宋体" w:eastAsia="宋体" w:hAnsi="宋体" w:cs="Times New Roman" w:hint="eastAsia"/>
          <w:sz w:val="24"/>
          <w:szCs w:val="24"/>
        </w:rPr>
        <w:t>8、负债类账户的借方登记（   ）。</w:t>
      </w:r>
    </w:p>
    <w:p w:rsidR="00AC5E83" w:rsidRPr="00AC5E83" w:rsidRDefault="00AC5E83" w:rsidP="00D3506C">
      <w:pPr>
        <w:spacing w:line="360" w:lineRule="auto"/>
        <w:jc w:val="left"/>
        <w:rPr>
          <w:rFonts w:ascii="宋体" w:eastAsia="宋体" w:hAnsi="宋体" w:cs="Times New Roman" w:hint="eastAsia"/>
          <w:color w:val="800000"/>
          <w:sz w:val="24"/>
          <w:szCs w:val="24"/>
        </w:rPr>
      </w:pPr>
      <w:r w:rsidRPr="00AC5E83">
        <w:rPr>
          <w:rFonts w:ascii="宋体" w:eastAsia="宋体" w:hAnsi="宋体" w:cs="Times New Roman"/>
          <w:sz w:val="24"/>
          <w:szCs w:val="24"/>
        </w:rPr>
        <w:t>A</w:t>
      </w:r>
      <w:r w:rsidRPr="00AC5E83">
        <w:rPr>
          <w:rFonts w:ascii="宋体" w:eastAsia="宋体" w:hAnsi="宋体" w:cs="Times New Roman" w:hint="eastAsia"/>
          <w:sz w:val="24"/>
          <w:szCs w:val="24"/>
        </w:rPr>
        <w:t xml:space="preserve">.负债增加       </w:t>
      </w:r>
      <w:r w:rsidRPr="00AC5E83">
        <w:rPr>
          <w:rFonts w:ascii="宋体" w:eastAsia="宋体" w:hAnsi="宋体" w:cs="Times New Roman"/>
          <w:sz w:val="24"/>
          <w:szCs w:val="24"/>
        </w:rPr>
        <w:t>B</w:t>
      </w:r>
      <w:r w:rsidRPr="00AC5E83">
        <w:rPr>
          <w:rFonts w:ascii="宋体" w:eastAsia="宋体" w:hAnsi="宋体" w:cs="Times New Roman" w:hint="eastAsia"/>
          <w:sz w:val="24"/>
          <w:szCs w:val="24"/>
        </w:rPr>
        <w:t xml:space="preserve">.资产增加       </w:t>
      </w:r>
      <w:r w:rsidRPr="00AC5E83">
        <w:rPr>
          <w:rFonts w:ascii="宋体" w:eastAsia="宋体" w:hAnsi="宋体" w:cs="Times New Roman"/>
          <w:sz w:val="24"/>
          <w:szCs w:val="24"/>
        </w:rPr>
        <w:t>C</w:t>
      </w:r>
      <w:r w:rsidRPr="00AC5E83">
        <w:rPr>
          <w:rFonts w:ascii="宋体" w:eastAsia="宋体" w:hAnsi="宋体" w:cs="Times New Roman" w:hint="eastAsia"/>
          <w:sz w:val="24"/>
          <w:szCs w:val="24"/>
        </w:rPr>
        <w:t xml:space="preserve">.资产减少       </w:t>
      </w:r>
      <w:r w:rsidRPr="00AC5E83">
        <w:rPr>
          <w:rFonts w:ascii="宋体" w:eastAsia="宋体" w:hAnsi="宋体" w:cs="Times New Roman"/>
          <w:sz w:val="24"/>
          <w:szCs w:val="24"/>
        </w:rPr>
        <w:t>D</w:t>
      </w:r>
      <w:r w:rsidRPr="00AC5E83">
        <w:rPr>
          <w:rFonts w:ascii="宋体" w:eastAsia="宋体" w:hAnsi="宋体" w:cs="Times New Roman" w:hint="eastAsia"/>
          <w:sz w:val="24"/>
          <w:szCs w:val="24"/>
        </w:rPr>
        <w:t>.负债减少</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9、汇总收款凭证的借方科目可能是（   ）。</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 xml:space="preserve">A.应收账款或应付账款            B.固定资产或实收资本  </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C.库存现金或银行存款            D.管理费用或制造费用</w:t>
      </w:r>
    </w:p>
    <w:p w:rsidR="00AC5E83" w:rsidRP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10、企业资产负债表中“货币资金”项目不包括（   ）账户的余额。</w:t>
      </w:r>
    </w:p>
    <w:p w:rsidR="00AC5E83" w:rsidRDefault="00AC5E83" w:rsidP="00D3506C">
      <w:pPr>
        <w:spacing w:line="360" w:lineRule="auto"/>
        <w:jc w:val="left"/>
        <w:rPr>
          <w:rFonts w:ascii="宋体" w:eastAsia="宋体" w:hAnsi="宋体" w:cs="Times New Roman" w:hint="eastAsia"/>
          <w:sz w:val="24"/>
          <w:szCs w:val="24"/>
        </w:rPr>
      </w:pPr>
      <w:r w:rsidRPr="00AC5E83">
        <w:rPr>
          <w:rFonts w:ascii="宋体" w:eastAsia="宋体" w:hAnsi="宋体" w:cs="Times New Roman" w:hint="eastAsia"/>
          <w:sz w:val="24"/>
          <w:szCs w:val="24"/>
        </w:rPr>
        <w:t>A.库存现金      B.其他货币资金      C.银行存款       D.短期借款</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lastRenderedPageBreak/>
        <w:t>1</w:t>
      </w:r>
      <w:r>
        <w:rPr>
          <w:rFonts w:ascii="宋体" w:eastAsia="宋体" w:hAnsi="宋体" w:cs="Times New Roman" w:hint="eastAsia"/>
          <w:sz w:val="24"/>
          <w:szCs w:val="24"/>
        </w:rPr>
        <w:t>1</w:t>
      </w:r>
      <w:r w:rsidRPr="00AC5E83">
        <w:rPr>
          <w:rFonts w:ascii="宋体" w:eastAsia="宋体" w:hAnsi="宋体" w:cs="Times New Roman" w:hint="eastAsia"/>
          <w:sz w:val="24"/>
          <w:szCs w:val="24"/>
        </w:rPr>
        <w:t>、会计核算的前提条件不包括（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A．会计主体  B．持续经营  C．会计分期  D．相关性</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2、(  )是对会计对象进行的基本分类，是对会计对象基本内容（资金运动）进行分解归类。</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A．会计账户  B．会计科目  C．会计要素  D．会计主体</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3、对一项交易或事项，既在有关的总账账户进行总括登记，又在这些总账账户所含的明细账户中详细登记的做法称为（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A．复式记账  B．账簿登记  C．会计记录  D．平行登记</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4、当原始凭证(  )，会计人员应当不予受理，并上报领导。</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A．不真实、不合法时  B．内容不完整时  C．计算有差错时 D．填写不规范时</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5、不能作为登记银行存款日记账依据的是(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A．银行收款凭证  B．银行付款凭证  C．银行存款收付的原始凭证  D．转账凭证</w:t>
      </w:r>
    </w:p>
    <w:p w:rsidR="00AC5E83" w:rsidRPr="00AC5E83" w:rsidRDefault="00AC5E83" w:rsidP="00D3506C">
      <w:pPr>
        <w:widowControl/>
        <w:spacing w:line="360" w:lineRule="auto"/>
        <w:jc w:val="left"/>
        <w:rPr>
          <w:rFonts w:ascii="宋体" w:eastAsia="宋体" w:hAnsi="宋体" w:cs="Arial Unicode MS" w:hint="eastAsia"/>
          <w:kern w:val="0"/>
          <w:sz w:val="24"/>
          <w:szCs w:val="24"/>
        </w:rPr>
      </w:pPr>
      <w:r>
        <w:rPr>
          <w:rFonts w:ascii="宋体" w:eastAsia="宋体" w:hAnsi="宋体" w:cs="Arial Unicode MS" w:hint="eastAsia"/>
          <w:kern w:val="0"/>
          <w:sz w:val="24"/>
          <w:szCs w:val="24"/>
        </w:rPr>
        <w:t>1</w:t>
      </w:r>
      <w:r w:rsidRPr="00AC5E83">
        <w:rPr>
          <w:rFonts w:ascii="宋体" w:eastAsia="宋体" w:hAnsi="宋体" w:cs="Arial Unicode MS" w:hint="eastAsia"/>
          <w:kern w:val="0"/>
          <w:sz w:val="24"/>
          <w:szCs w:val="24"/>
        </w:rPr>
        <w:t xml:space="preserve">6、原材料明细账的账页格式一般采用（  ）。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A．三栏式  B．数量金额式   C． 多栏式   D．活页式</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7、在先进先出法</w:t>
      </w:r>
      <w:proofErr w:type="gramStart"/>
      <w:r w:rsidRPr="00AC5E83">
        <w:rPr>
          <w:rFonts w:ascii="宋体" w:eastAsia="宋体" w:hAnsi="宋体" w:cs="Times New Roman" w:hint="eastAsia"/>
          <w:sz w:val="24"/>
          <w:szCs w:val="24"/>
        </w:rPr>
        <w:t>下计算</w:t>
      </w:r>
      <w:proofErr w:type="gramEnd"/>
      <w:r w:rsidRPr="00AC5E83">
        <w:rPr>
          <w:rFonts w:ascii="宋体" w:eastAsia="宋体" w:hAnsi="宋体" w:cs="Times New Roman" w:hint="eastAsia"/>
          <w:sz w:val="24"/>
          <w:szCs w:val="24"/>
        </w:rPr>
        <w:t>发出存货成本时，采用的是（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 xml:space="preserve">A．后入库存货的单位成本          B．先入库存货的单位成本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C．计算确定的存货的单位成本      D．个别认定的存货的单位成本</w:t>
      </w:r>
    </w:p>
    <w:p w:rsidR="00AC5E83" w:rsidRPr="00AC5E83" w:rsidRDefault="00AC5E83" w:rsidP="00D3506C">
      <w:pPr>
        <w:widowControl/>
        <w:spacing w:line="360" w:lineRule="auto"/>
        <w:jc w:val="left"/>
        <w:rPr>
          <w:rFonts w:ascii="宋体" w:eastAsia="宋体" w:hAnsi="宋体" w:cs="Arial Unicode MS" w:hint="eastAsia"/>
          <w:kern w:val="0"/>
          <w:sz w:val="24"/>
          <w:szCs w:val="24"/>
        </w:rPr>
      </w:pPr>
      <w:r>
        <w:rPr>
          <w:rFonts w:ascii="宋体" w:eastAsia="宋体" w:hAnsi="宋体" w:cs="Arial Unicode MS" w:hint="eastAsia"/>
          <w:kern w:val="0"/>
          <w:sz w:val="24"/>
          <w:szCs w:val="24"/>
        </w:rPr>
        <w:t>1</w:t>
      </w:r>
      <w:r w:rsidRPr="00AC5E83">
        <w:rPr>
          <w:rFonts w:ascii="宋体" w:eastAsia="宋体" w:hAnsi="宋体" w:cs="Arial Unicode MS" w:hint="eastAsia"/>
          <w:kern w:val="0"/>
          <w:sz w:val="24"/>
          <w:szCs w:val="24"/>
        </w:rPr>
        <w:t>8、会计中财产清查的目的是为达到（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A．账</w:t>
      </w:r>
      <w:proofErr w:type="gramStart"/>
      <w:r w:rsidRPr="00AC5E83">
        <w:rPr>
          <w:rFonts w:ascii="宋体" w:eastAsia="宋体" w:hAnsi="宋体" w:cs="Times New Roman" w:hint="eastAsia"/>
          <w:sz w:val="24"/>
          <w:szCs w:val="24"/>
        </w:rPr>
        <w:t>账</w:t>
      </w:r>
      <w:proofErr w:type="gramEnd"/>
      <w:r w:rsidRPr="00AC5E83">
        <w:rPr>
          <w:rFonts w:ascii="宋体" w:eastAsia="宋体" w:hAnsi="宋体" w:cs="Times New Roman" w:hint="eastAsia"/>
          <w:sz w:val="24"/>
          <w:szCs w:val="24"/>
        </w:rPr>
        <w:t>相符    B．账证相符   C．账实相符  D．账表相符</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9、企业对于已记入“待处理财产损溢”科目的存货盘亏及毁损事项进行会计处理时，</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应计入管理费用的是(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A．管理不善造成的存货净损失</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B．自然灾害造成的存货净损失</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 xml:space="preserve">C．应由保险公司赔偿的存货损失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D．应由过失人赔偿的存货损失的存货损失</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2</w:t>
      </w:r>
      <w:r w:rsidRPr="00AC5E83">
        <w:rPr>
          <w:rFonts w:ascii="宋体" w:eastAsia="宋体" w:hAnsi="宋体" w:cs="Times New Roman" w:hint="eastAsia"/>
          <w:sz w:val="24"/>
          <w:szCs w:val="24"/>
        </w:rPr>
        <w:t>0、编制会计报表时，报表项目的本期金额，其直接的来源是（  ）。</w:t>
      </w:r>
    </w:p>
    <w:p w:rsidR="00AC5E83" w:rsidRPr="00AC5E83" w:rsidRDefault="00AC5E83" w:rsidP="00D3506C">
      <w:pPr>
        <w:spacing w:line="360" w:lineRule="auto"/>
        <w:rPr>
          <w:rFonts w:ascii="宋体" w:eastAsia="宋体" w:hAnsi="宋体" w:cs="Times New Roman" w:hint="eastAsia"/>
          <w:b/>
          <w:sz w:val="24"/>
          <w:szCs w:val="24"/>
        </w:rPr>
      </w:pPr>
      <w:r w:rsidRPr="00AC5E83">
        <w:rPr>
          <w:rFonts w:ascii="宋体" w:eastAsia="宋体" w:hAnsi="宋体" w:cs="Times New Roman" w:hint="eastAsia"/>
          <w:sz w:val="24"/>
          <w:szCs w:val="24"/>
        </w:rPr>
        <w:t>A．原始凭证      B．记账凭证      C．日记账      D．账簿记录</w:t>
      </w:r>
    </w:p>
    <w:p w:rsidR="00AC5E83" w:rsidRPr="00AC5E83" w:rsidRDefault="00AC5E83" w:rsidP="00D3506C">
      <w:pPr>
        <w:spacing w:line="360" w:lineRule="auto"/>
        <w:rPr>
          <w:rFonts w:ascii="宋体" w:eastAsia="宋体" w:hAnsi="宋体" w:cs="宋体" w:hint="eastAsia"/>
          <w:b/>
          <w:sz w:val="24"/>
          <w:szCs w:val="24"/>
        </w:rPr>
      </w:pPr>
      <w:r w:rsidRPr="00AC5E83">
        <w:rPr>
          <w:rFonts w:ascii="宋体" w:eastAsia="宋体" w:hAnsi="宋体" w:cs="宋体" w:hint="eastAsia"/>
          <w:b/>
          <w:sz w:val="24"/>
          <w:szCs w:val="24"/>
        </w:rPr>
        <w:lastRenderedPageBreak/>
        <w:t>二、判断题</w:t>
      </w:r>
    </w:p>
    <w:p w:rsidR="00AC5E83" w:rsidRPr="00AC5E83" w:rsidRDefault="00AC5E83" w:rsidP="00D3506C">
      <w:pPr>
        <w:widowControl/>
        <w:spacing w:line="360" w:lineRule="auto"/>
        <w:jc w:val="left"/>
        <w:rPr>
          <w:rFonts w:ascii="宋体" w:eastAsia="宋体" w:hAnsi="宋体" w:cs="Arial Unicode MS" w:hint="eastAsia"/>
          <w:kern w:val="0"/>
          <w:sz w:val="24"/>
          <w:szCs w:val="24"/>
        </w:rPr>
      </w:pPr>
      <w:r w:rsidRPr="00AC5E83">
        <w:rPr>
          <w:rFonts w:ascii="宋体" w:eastAsia="宋体" w:hAnsi="宋体" w:cs="Arial Unicode MS" w:hint="eastAsia"/>
          <w:kern w:val="0"/>
          <w:sz w:val="24"/>
          <w:szCs w:val="24"/>
        </w:rPr>
        <w:t>1、材料采购成本包括材料买价、采购人员差旅费两部分。</w:t>
      </w:r>
    </w:p>
    <w:p w:rsidR="00AC5E83" w:rsidRP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kern w:val="0"/>
          <w:sz w:val="24"/>
          <w:szCs w:val="24"/>
        </w:rPr>
        <w:t>2、通过试算平衡检查账簿记录后，若左右平衡就可以肯定记账没有错误。</w:t>
      </w:r>
    </w:p>
    <w:p w:rsidR="00AC5E83" w:rsidRP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color w:val="000000"/>
          <w:kern w:val="0"/>
          <w:sz w:val="24"/>
          <w:szCs w:val="24"/>
        </w:rPr>
        <w:t>3、会计管理活动论者认为会计是一个以提供会计信息为主的经济信息系统。</w:t>
      </w:r>
    </w:p>
    <w:p w:rsidR="00AC5E83" w:rsidRP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color w:val="000000"/>
          <w:kern w:val="0"/>
          <w:sz w:val="24"/>
          <w:szCs w:val="24"/>
        </w:rPr>
        <w:t>4</w:t>
      </w:r>
      <w:r w:rsidRPr="00AC5E83">
        <w:rPr>
          <w:rFonts w:ascii="宋体" w:eastAsia="宋体" w:hAnsi="宋体" w:cs="Arial Unicode MS"/>
          <w:color w:val="000000"/>
          <w:kern w:val="0"/>
          <w:sz w:val="24"/>
          <w:szCs w:val="24"/>
        </w:rPr>
        <w:t>、</w:t>
      </w:r>
      <w:r w:rsidRPr="00AC5E83">
        <w:rPr>
          <w:rFonts w:ascii="宋体" w:eastAsia="宋体" w:hAnsi="宋体" w:cs="Arial Unicode MS" w:hint="eastAsia"/>
          <w:kern w:val="0"/>
          <w:sz w:val="24"/>
          <w:szCs w:val="24"/>
        </w:rPr>
        <w:t>在权责发生制原则要求下，收到货币资金就意味着收入的增加。</w:t>
      </w:r>
    </w:p>
    <w:p w:rsidR="00AC5E83" w:rsidRP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color w:val="000000"/>
          <w:kern w:val="0"/>
          <w:sz w:val="24"/>
          <w:szCs w:val="24"/>
        </w:rPr>
        <w:t>5</w:t>
      </w:r>
      <w:r w:rsidRPr="00AC5E83">
        <w:rPr>
          <w:rFonts w:ascii="宋体" w:eastAsia="宋体" w:hAnsi="宋体" w:cs="Arial Unicode MS"/>
          <w:color w:val="000000"/>
          <w:kern w:val="0"/>
          <w:sz w:val="24"/>
          <w:szCs w:val="24"/>
        </w:rPr>
        <w:t>、</w:t>
      </w:r>
      <w:r w:rsidRPr="00AC5E83">
        <w:rPr>
          <w:rFonts w:ascii="宋体" w:eastAsia="宋体" w:hAnsi="宋体" w:cs="Arial Unicode MS" w:hint="eastAsia"/>
          <w:color w:val="000000"/>
          <w:kern w:val="0"/>
          <w:sz w:val="24"/>
          <w:szCs w:val="24"/>
        </w:rPr>
        <w:t>我国会计制度规定采用报告式</w:t>
      </w:r>
      <w:r w:rsidRPr="00AC5E83">
        <w:rPr>
          <w:rFonts w:ascii="宋体" w:eastAsia="宋体" w:hAnsi="宋体" w:cs="Arial Unicode MS"/>
          <w:color w:val="000000"/>
          <w:kern w:val="0"/>
          <w:sz w:val="24"/>
          <w:szCs w:val="24"/>
        </w:rPr>
        <w:t>资产负债表。</w:t>
      </w:r>
    </w:p>
    <w:p w:rsidR="00AC5E83" w:rsidRP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color w:val="000000"/>
          <w:kern w:val="0"/>
          <w:sz w:val="24"/>
          <w:szCs w:val="24"/>
        </w:rPr>
        <w:t>6、对未达账项应编制银行存款余额调节表进行调整，同时将未达</w:t>
      </w:r>
      <w:proofErr w:type="gramStart"/>
      <w:r w:rsidRPr="00AC5E83">
        <w:rPr>
          <w:rFonts w:ascii="宋体" w:eastAsia="宋体" w:hAnsi="宋体" w:cs="Arial Unicode MS" w:hint="eastAsia"/>
          <w:color w:val="000000"/>
          <w:kern w:val="0"/>
          <w:sz w:val="24"/>
          <w:szCs w:val="24"/>
        </w:rPr>
        <w:t>账项编记账</w:t>
      </w:r>
      <w:proofErr w:type="gramEnd"/>
      <w:r w:rsidRPr="00AC5E83">
        <w:rPr>
          <w:rFonts w:ascii="宋体" w:eastAsia="宋体" w:hAnsi="宋体" w:cs="Arial Unicode MS" w:hint="eastAsia"/>
          <w:color w:val="000000"/>
          <w:kern w:val="0"/>
          <w:sz w:val="24"/>
          <w:szCs w:val="24"/>
        </w:rPr>
        <w:t>凭证登记入账。</w:t>
      </w:r>
    </w:p>
    <w:p w:rsidR="00AC5E83" w:rsidRPr="00AC5E83" w:rsidRDefault="00AC5E83" w:rsidP="00D3506C">
      <w:pPr>
        <w:spacing w:line="360" w:lineRule="auto"/>
        <w:jc w:val="left"/>
        <w:rPr>
          <w:rFonts w:ascii="宋体" w:eastAsia="宋体" w:hAnsi="宋体" w:cs="Arial Unicode MS" w:hint="eastAsia"/>
          <w:kern w:val="0"/>
          <w:sz w:val="24"/>
          <w:szCs w:val="24"/>
        </w:rPr>
      </w:pPr>
      <w:r w:rsidRPr="00AC5E83">
        <w:rPr>
          <w:rFonts w:ascii="宋体" w:eastAsia="宋体" w:hAnsi="宋体" w:cs="Times New Roman" w:hint="eastAsia"/>
          <w:sz w:val="24"/>
          <w:szCs w:val="24"/>
        </w:rPr>
        <w:t>7、</w:t>
      </w:r>
      <w:r w:rsidRPr="00AC5E83">
        <w:rPr>
          <w:rFonts w:ascii="宋体" w:eastAsia="宋体" w:hAnsi="宋体" w:cs="Arial Unicode MS" w:hint="eastAsia"/>
          <w:kern w:val="0"/>
          <w:sz w:val="24"/>
          <w:szCs w:val="24"/>
        </w:rPr>
        <w:t>生产成本是由直接人工的消耗和直接材料的消耗两部分构成。</w:t>
      </w:r>
      <w:r w:rsidRPr="00AC5E83">
        <w:rPr>
          <w:rFonts w:ascii="宋体" w:eastAsia="宋体" w:hAnsi="宋体" w:cs="Times New Roman" w:hint="eastAsia"/>
          <w:szCs w:val="20"/>
        </w:rPr>
        <w:t>（   ）</w:t>
      </w:r>
    </w:p>
    <w:p w:rsidR="00AC5E83" w:rsidRPr="00AC5E83" w:rsidRDefault="00AC5E83" w:rsidP="00D3506C">
      <w:pPr>
        <w:spacing w:line="360" w:lineRule="auto"/>
        <w:jc w:val="left"/>
        <w:rPr>
          <w:rFonts w:ascii="宋体" w:eastAsia="宋体" w:hAnsi="宋体" w:cs="Arial Unicode MS" w:hint="eastAsia"/>
          <w:kern w:val="0"/>
          <w:sz w:val="24"/>
          <w:szCs w:val="24"/>
        </w:rPr>
      </w:pPr>
      <w:r w:rsidRPr="00AC5E83">
        <w:rPr>
          <w:rFonts w:ascii="宋体" w:eastAsia="宋体" w:hAnsi="宋体" w:cs="Times New Roman" w:hint="eastAsia"/>
          <w:sz w:val="24"/>
          <w:szCs w:val="24"/>
        </w:rPr>
        <w:t>8、</w:t>
      </w:r>
      <w:r w:rsidRPr="00AC5E83">
        <w:rPr>
          <w:rFonts w:ascii="宋体" w:eastAsia="宋体" w:hAnsi="宋体" w:cs="Arial Unicode MS" w:hint="eastAsia"/>
          <w:kern w:val="0"/>
          <w:sz w:val="24"/>
          <w:szCs w:val="24"/>
        </w:rPr>
        <w:t>会计确认实际上要进行两次，第一次解决会计的记录问题，第二次解决报表的揭示问题。</w:t>
      </w:r>
    </w:p>
    <w:p w:rsidR="00AC5E83" w:rsidRPr="00AC5E83" w:rsidRDefault="00AC5E83" w:rsidP="00D3506C">
      <w:pPr>
        <w:spacing w:line="360" w:lineRule="auto"/>
        <w:jc w:val="left"/>
        <w:rPr>
          <w:rFonts w:ascii="宋体" w:eastAsia="宋体" w:hAnsi="宋体" w:cs="Arial Unicode MS" w:hint="eastAsia"/>
          <w:kern w:val="0"/>
          <w:sz w:val="24"/>
          <w:szCs w:val="24"/>
        </w:rPr>
      </w:pPr>
      <w:r w:rsidRPr="00AC5E83">
        <w:rPr>
          <w:rFonts w:ascii="宋体" w:eastAsia="宋体" w:hAnsi="宋体" w:cs="Times New Roman" w:hint="eastAsia"/>
          <w:sz w:val="24"/>
          <w:szCs w:val="24"/>
        </w:rPr>
        <w:t>9、借贷记账法下任何一个</w:t>
      </w:r>
      <w:r w:rsidRPr="00AC5E83">
        <w:rPr>
          <w:rFonts w:ascii="宋体" w:eastAsia="宋体" w:hAnsi="宋体" w:cs="Arial Unicode MS" w:hint="eastAsia"/>
          <w:kern w:val="0"/>
          <w:sz w:val="24"/>
          <w:szCs w:val="24"/>
        </w:rPr>
        <w:t>账户的本期借方发生额合计数一定等于贷方发生额合计数。</w:t>
      </w:r>
    </w:p>
    <w:p w:rsidR="00AC5E83" w:rsidRDefault="00AC5E83" w:rsidP="00D3506C">
      <w:pPr>
        <w:widowControl/>
        <w:spacing w:line="360" w:lineRule="auto"/>
        <w:jc w:val="left"/>
        <w:rPr>
          <w:rFonts w:ascii="宋体" w:eastAsia="宋体" w:hAnsi="宋体" w:cs="Arial Unicode MS" w:hint="eastAsia"/>
          <w:color w:val="000000"/>
          <w:kern w:val="0"/>
          <w:sz w:val="24"/>
          <w:szCs w:val="24"/>
        </w:rPr>
      </w:pPr>
      <w:r w:rsidRPr="00AC5E83">
        <w:rPr>
          <w:rFonts w:ascii="宋体" w:eastAsia="宋体" w:hAnsi="宋体" w:cs="Arial Unicode MS" w:hint="eastAsia"/>
          <w:kern w:val="0"/>
          <w:sz w:val="24"/>
          <w:szCs w:val="24"/>
        </w:rPr>
        <w:t>10、</w:t>
      </w:r>
      <w:r w:rsidRPr="00AC5E83">
        <w:rPr>
          <w:rFonts w:ascii="宋体" w:eastAsia="宋体" w:hAnsi="宋体" w:cs="Arial Unicode MS"/>
          <w:color w:val="000000"/>
          <w:kern w:val="0"/>
          <w:sz w:val="24"/>
          <w:szCs w:val="24"/>
        </w:rPr>
        <w:t>所有者权益是企业投资人对企业资产的所有权</w:t>
      </w:r>
      <w:r w:rsidRPr="00AC5E83">
        <w:rPr>
          <w:rFonts w:ascii="宋体" w:eastAsia="宋体" w:hAnsi="宋体" w:cs="Arial Unicode MS" w:hint="eastAsia"/>
          <w:color w:val="000000"/>
          <w:kern w:val="0"/>
          <w:sz w:val="24"/>
          <w:szCs w:val="24"/>
        </w:rPr>
        <w:t>，在数量上等于全部资产减去全部负债</w:t>
      </w:r>
      <w:r w:rsidRPr="00AC5E83">
        <w:rPr>
          <w:rFonts w:ascii="宋体" w:eastAsia="宋体" w:hAnsi="宋体" w:cs="Arial Unicode MS"/>
          <w:color w:val="000000"/>
          <w:kern w:val="0"/>
          <w:sz w:val="24"/>
          <w:szCs w:val="24"/>
        </w:rPr>
        <w:t>。</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1</w:t>
      </w:r>
      <w:r>
        <w:rPr>
          <w:rFonts w:ascii="宋体" w:eastAsia="宋体" w:hAnsi="宋体" w:cs="Times New Roman" w:hint="eastAsia"/>
          <w:sz w:val="24"/>
          <w:szCs w:val="24"/>
        </w:rPr>
        <w:t>1</w:t>
      </w:r>
      <w:r w:rsidRPr="00AC5E83">
        <w:rPr>
          <w:rFonts w:ascii="宋体" w:eastAsia="宋体" w:hAnsi="宋体" w:cs="Times New Roman" w:hint="eastAsia"/>
          <w:sz w:val="24"/>
          <w:szCs w:val="24"/>
        </w:rPr>
        <w:t>、债权人权益和所有者权益都是对企业净资产的所有权。</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2、一般情况下资产类账户的期末余额=借方期初余额+本期借方发生额合计-本期贷方发生额合计。</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3、发生</w:t>
      </w:r>
      <w:proofErr w:type="gramStart"/>
      <w:r w:rsidRPr="00AC5E83">
        <w:rPr>
          <w:rFonts w:ascii="宋体" w:eastAsia="宋体" w:hAnsi="宋体" w:cs="Times New Roman" w:hint="eastAsia"/>
          <w:sz w:val="24"/>
          <w:szCs w:val="24"/>
        </w:rPr>
        <w:t>额平衡</w:t>
      </w:r>
      <w:proofErr w:type="gramEnd"/>
      <w:r w:rsidRPr="00AC5E83">
        <w:rPr>
          <w:rFonts w:ascii="宋体" w:eastAsia="宋体" w:hAnsi="宋体" w:cs="Times New Roman" w:hint="eastAsia"/>
          <w:sz w:val="24"/>
          <w:szCs w:val="24"/>
        </w:rPr>
        <w:t>法是指一定会计期间全部账户的借方发生额合计等于该会计期间全部账户的贷方发生额合计。</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4、在借贷记账法的记账规则中有借</w:t>
      </w:r>
      <w:proofErr w:type="gramStart"/>
      <w:r w:rsidRPr="00AC5E83">
        <w:rPr>
          <w:rFonts w:ascii="宋体" w:eastAsia="宋体" w:hAnsi="宋体" w:cs="Times New Roman" w:hint="eastAsia"/>
          <w:sz w:val="24"/>
          <w:szCs w:val="24"/>
        </w:rPr>
        <w:t>必有贷是指</w:t>
      </w:r>
      <w:proofErr w:type="gramEnd"/>
      <w:r w:rsidRPr="00AC5E83">
        <w:rPr>
          <w:rFonts w:ascii="宋体" w:eastAsia="宋体" w:hAnsi="宋体" w:cs="Times New Roman" w:hint="eastAsia"/>
          <w:sz w:val="24"/>
          <w:szCs w:val="24"/>
        </w:rPr>
        <w:t>交易或事项在账户中的记录方向。</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5、一般纳税人在购买材料时支付的进项税额不应计入材料采购成本。</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6、记账凭证与原始凭证最显著的区别是记账凭证已编制会计分录。</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7、会计账簿是会计核算的中心环节，会计对外提供信息的主要方式是会计账簿。</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8、销售费用是企业筹集生产经营所需资金所发生的各种费用。</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9、为了保证会计报表的及时性，可以提前结账。</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2</w:t>
      </w:r>
      <w:r w:rsidRPr="00AC5E83">
        <w:rPr>
          <w:rFonts w:ascii="宋体" w:eastAsia="宋体" w:hAnsi="宋体" w:cs="Times New Roman" w:hint="eastAsia"/>
          <w:sz w:val="24"/>
          <w:szCs w:val="24"/>
        </w:rPr>
        <w:t>0、利润表中的“本期金额”应根据有关账户的发生额填列。</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宋体" w:hint="eastAsia"/>
          <w:b/>
          <w:sz w:val="24"/>
          <w:szCs w:val="24"/>
        </w:rPr>
        <w:t>三、简答题</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1、</w:t>
      </w:r>
      <w:r w:rsidRPr="00AC5E83">
        <w:rPr>
          <w:rFonts w:ascii="宋体" w:eastAsia="宋体" w:hAnsi="Times New Roman" w:cs="Times New Roman" w:hint="eastAsia"/>
          <w:sz w:val="24"/>
          <w:szCs w:val="24"/>
        </w:rPr>
        <w:t>简述借贷记账法的含义及其账户结构</w:t>
      </w:r>
    </w:p>
    <w:p w:rsidR="00AC5E83" w:rsidRPr="00AC5E83" w:rsidRDefault="00AC5E83" w:rsidP="00D3506C">
      <w:pPr>
        <w:adjustRightInd w:val="0"/>
        <w:spacing w:line="360" w:lineRule="auto"/>
        <w:rPr>
          <w:rFonts w:ascii="Times New Roman" w:eastAsia="宋体" w:hAnsi="Times New Roman" w:cs="Times New Roman" w:hint="eastAsia"/>
          <w:sz w:val="24"/>
          <w:szCs w:val="24"/>
        </w:rPr>
      </w:pPr>
      <w:r w:rsidRPr="00AC5E83">
        <w:rPr>
          <w:rFonts w:ascii="宋体" w:eastAsia="宋体" w:hAnsi="Times New Roman" w:cs="Times New Roman" w:hint="eastAsia"/>
          <w:sz w:val="24"/>
          <w:szCs w:val="24"/>
        </w:rPr>
        <w:lastRenderedPageBreak/>
        <w:t>2、</w:t>
      </w:r>
      <w:r w:rsidRPr="00AC5E83">
        <w:rPr>
          <w:rFonts w:ascii="Times New Roman" w:eastAsia="宋体" w:hAnsi="Times New Roman" w:cs="Times New Roman" w:hint="eastAsia"/>
          <w:sz w:val="24"/>
          <w:szCs w:val="24"/>
        </w:rPr>
        <w:t>存货的盘存制度有几种？试对其进行比较。</w:t>
      </w:r>
    </w:p>
    <w:p w:rsid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3、简述记账凭证核算形式的特点、优缺点及适用范围</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4</w:t>
      </w:r>
      <w:r w:rsidRPr="00AC5E83">
        <w:rPr>
          <w:rFonts w:ascii="宋体" w:eastAsia="宋体" w:hAnsi="宋体" w:cs="Times New Roman" w:hint="eastAsia"/>
          <w:sz w:val="24"/>
          <w:szCs w:val="24"/>
        </w:rPr>
        <w:t xml:space="preserve">、会计要素包括哪些内容？ </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5</w:t>
      </w:r>
      <w:r w:rsidRPr="00AC5E83">
        <w:rPr>
          <w:rFonts w:ascii="宋体" w:eastAsia="宋体" w:hAnsi="宋体" w:cs="Times New Roman" w:hint="eastAsia"/>
          <w:sz w:val="24"/>
          <w:szCs w:val="24"/>
        </w:rPr>
        <w:t>、简述未达账项的概念及内容。</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6</w:t>
      </w:r>
      <w:r w:rsidRPr="00AC5E83">
        <w:rPr>
          <w:rFonts w:ascii="宋体" w:eastAsia="宋体" w:hAnsi="宋体" w:cs="Times New Roman" w:hint="eastAsia"/>
          <w:sz w:val="24"/>
          <w:szCs w:val="24"/>
        </w:rPr>
        <w:t>、</w:t>
      </w:r>
      <w:r w:rsidRPr="00AC5E83">
        <w:rPr>
          <w:rFonts w:ascii="Times New Roman" w:eastAsia="宋体" w:hAnsi="Times New Roman" w:cs="Times New Roman" w:hint="eastAsia"/>
          <w:sz w:val="24"/>
          <w:szCs w:val="24"/>
        </w:rPr>
        <w:t>什么是权责发生制？什么是收付实现制？你认为哪一种确认基础更能反映企业的财务状况和经营成果？</w:t>
      </w:r>
    </w:p>
    <w:p w:rsidR="00AC5E83" w:rsidRPr="00AC5E83" w:rsidRDefault="00AC5E83" w:rsidP="00D3506C">
      <w:pPr>
        <w:spacing w:line="360" w:lineRule="auto"/>
        <w:rPr>
          <w:rFonts w:ascii="宋体" w:eastAsia="宋体" w:hAnsi="宋体" w:cs="宋体" w:hint="eastAsia"/>
          <w:b/>
          <w:sz w:val="24"/>
          <w:szCs w:val="24"/>
        </w:rPr>
      </w:pPr>
      <w:r w:rsidRPr="00AC5E83">
        <w:rPr>
          <w:rFonts w:ascii="宋体" w:eastAsia="宋体" w:hAnsi="宋体" w:cs="宋体" w:hint="eastAsia"/>
          <w:b/>
          <w:sz w:val="24"/>
          <w:szCs w:val="24"/>
        </w:rPr>
        <w:t>四、业务题</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w:t>
      </w:r>
      <w:r w:rsidRPr="00AC5E83">
        <w:rPr>
          <w:rFonts w:ascii="宋体" w:eastAsia="宋体" w:hAnsi="宋体" w:cs="Times New Roman" w:hint="eastAsia"/>
          <w:sz w:val="24"/>
          <w:szCs w:val="24"/>
        </w:rPr>
        <w:t>资料：大壮公司</w:t>
      </w:r>
      <w:r w:rsidRPr="00AC5E83">
        <w:rPr>
          <w:rFonts w:ascii="宋体" w:eastAsia="宋体" w:hAnsi="宋体" w:cs="宋体" w:hint="eastAsia"/>
          <w:color w:val="000000"/>
          <w:kern w:val="0"/>
          <w:sz w:val="24"/>
          <w:szCs w:val="24"/>
        </w:rPr>
        <w:t>20×7年</w:t>
      </w:r>
      <w:r w:rsidRPr="00AC5E83">
        <w:rPr>
          <w:rFonts w:ascii="宋体" w:eastAsia="宋体" w:hAnsi="宋体" w:cs="Times New Roman" w:hint="eastAsia"/>
          <w:sz w:val="24"/>
          <w:szCs w:val="24"/>
        </w:rPr>
        <w:t>12月份发生下列经济业务。</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要求：根据该公司发生的经济业务编制会计分录。</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1、企业采购B材料3000千克，每千克10元，计30000元，增值税计5100元，经审核后通知银行付款，材料尚未运到。</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2、B材料运到验收入库。</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3、月末企业根据领料单等编制材料耗用汇总表：甲产品生产领用材料共3000元；乙产品生产领用材料共2000元；生产车间领用材料500元；厂部管理部门领材料700元。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4、分配本月工资费用：甲产品工人工资2800元；乙产品工人工资2000元；车间管理人员工资800元；厂部管理人员工资1000元。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5、提取车间生产用固定资产折旧2000元，厂部管理用固定资产折旧1200元。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6、假定本月制造费用账户归集的全部费用为3500元，按生产工人工资在甲、乙两种产品间分配。（注：甲产品工人工资2800元，乙产品工人工资2000元）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7、月末结转本月完工入库的甲产品，成本7000元，乙产品月末全部未完工。</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 xml:space="preserve">8、销售部门为销售做广告发生支出2000元，以存款支付。 </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9、企业销售甲产品500件，单价40元，计20000元，增值税计3400元，共计应收款为23400元，甲产品已发出，货款尚未收到。</w:t>
      </w:r>
    </w:p>
    <w:p w:rsid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10、向投资人分配利润2000000元。</w:t>
      </w: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2、</w:t>
      </w:r>
      <w:r w:rsidRPr="00AC5E83">
        <w:rPr>
          <w:rFonts w:ascii="宋体" w:eastAsia="宋体" w:hAnsi="宋体" w:cs="Times New Roman" w:hint="eastAsia"/>
          <w:sz w:val="24"/>
          <w:szCs w:val="24"/>
        </w:rPr>
        <w:t>资料：诚信公司</w:t>
      </w:r>
      <w:r w:rsidRPr="00AC5E83">
        <w:rPr>
          <w:rFonts w:ascii="宋体" w:eastAsia="宋体" w:hAnsi="宋体" w:cs="宋体" w:hint="eastAsia"/>
          <w:color w:val="000000"/>
          <w:kern w:val="0"/>
          <w:sz w:val="24"/>
          <w:szCs w:val="24"/>
        </w:rPr>
        <w:t>20×7年</w:t>
      </w:r>
      <w:r w:rsidRPr="00AC5E83">
        <w:rPr>
          <w:rFonts w:ascii="宋体" w:eastAsia="宋体" w:hAnsi="宋体" w:cs="Times New Roman" w:hint="eastAsia"/>
          <w:sz w:val="24"/>
          <w:szCs w:val="24"/>
        </w:rPr>
        <w:t>12月份发生下列经济业务。</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要求：根据该公司发生的经济业务编制会计分录。</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1、月末企业根据领料单等编制材料耗用汇总表：甲产品生产领用材料共20 000元；乙产品生产领用材料共16 000元；生产车间领用材料1 200元；厂部管理</w:t>
      </w:r>
      <w:r w:rsidRPr="00AC5E83">
        <w:rPr>
          <w:rFonts w:ascii="宋体" w:eastAsia="宋体" w:hAnsi="宋体" w:cs="Times New Roman" w:hint="eastAsia"/>
          <w:sz w:val="24"/>
          <w:szCs w:val="24"/>
        </w:rPr>
        <w:lastRenderedPageBreak/>
        <w:t>部门领材料800元。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2、提取生产车间生产用固定资产折旧1 500元，厂部管理用固定资产折旧1 000元。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3、月末结转本月完工入库的甲产品成本24 000元，乙产品月末全部未完工。</w:t>
      </w:r>
    </w:p>
    <w:p w:rsidR="00AC5E83" w:rsidRPr="00AC5E83" w:rsidRDefault="00AC5E83" w:rsidP="00D3506C">
      <w:pPr>
        <w:spacing w:line="360" w:lineRule="auto"/>
        <w:ind w:rightChars="23" w:right="48" w:firstLineChars="100" w:firstLine="240"/>
        <w:rPr>
          <w:rFonts w:ascii="宋体" w:eastAsia="宋体" w:hAnsi="宋体" w:cs="宋体" w:hint="eastAsia"/>
          <w:kern w:val="0"/>
          <w:sz w:val="24"/>
          <w:szCs w:val="24"/>
        </w:rPr>
      </w:pPr>
      <w:r w:rsidRPr="00AC5E83">
        <w:rPr>
          <w:rFonts w:ascii="宋体" w:eastAsia="宋体" w:hAnsi="宋体" w:cs="宋体" w:hint="eastAsia"/>
          <w:kern w:val="0"/>
          <w:sz w:val="24"/>
          <w:szCs w:val="24"/>
        </w:rPr>
        <w:t>4、结转本月甲产品销售成本7 500元。</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5、收到四方公司投资500 000元存入银行。</w:t>
      </w:r>
    </w:p>
    <w:p w:rsidR="00AC5E83" w:rsidRPr="00AC5E83" w:rsidRDefault="00AC5E83" w:rsidP="00D3506C">
      <w:pPr>
        <w:spacing w:line="360" w:lineRule="auto"/>
        <w:rPr>
          <w:rFonts w:ascii="宋体" w:eastAsia="宋体" w:hAnsi="宋体" w:cs="宋体" w:hint="eastAsia"/>
          <w:kern w:val="0"/>
          <w:sz w:val="24"/>
          <w:szCs w:val="24"/>
        </w:rPr>
      </w:pPr>
      <w:r w:rsidRPr="00AC5E83">
        <w:rPr>
          <w:rFonts w:ascii="宋体" w:eastAsia="宋体" w:hAnsi="宋体" w:cs="Times New Roman" w:hint="eastAsia"/>
          <w:sz w:val="24"/>
          <w:szCs w:val="24"/>
        </w:rPr>
        <w:t>6-10小题资料</w:t>
      </w:r>
      <w:r w:rsidRPr="00AC5E83">
        <w:rPr>
          <w:rFonts w:ascii="宋体" w:eastAsia="宋体" w:hAnsi="宋体" w:cs="宋体" w:hint="eastAsia"/>
          <w:kern w:val="0"/>
          <w:sz w:val="24"/>
          <w:szCs w:val="24"/>
        </w:rPr>
        <w:t>：</w:t>
      </w:r>
    </w:p>
    <w:p w:rsidR="00AC5E83" w:rsidRPr="00AC5E83" w:rsidRDefault="00AC5E83" w:rsidP="00D3506C">
      <w:pPr>
        <w:spacing w:line="360" w:lineRule="auto"/>
        <w:ind w:firstLineChars="200" w:firstLine="480"/>
        <w:rPr>
          <w:rFonts w:ascii="宋体" w:eastAsia="宋体" w:hAnsi="宋体" w:cs="Times New Roman" w:hint="eastAsia"/>
          <w:sz w:val="24"/>
          <w:szCs w:val="24"/>
        </w:rPr>
      </w:pPr>
      <w:r w:rsidRPr="00AC5E83">
        <w:rPr>
          <w:rFonts w:ascii="宋体" w:eastAsia="宋体" w:hAnsi="宋体" w:cs="Times New Roman" w:hint="eastAsia"/>
          <w:sz w:val="24"/>
          <w:szCs w:val="24"/>
        </w:rPr>
        <w:t>假定诚信公司</w:t>
      </w:r>
      <w:r w:rsidRPr="00AC5E83">
        <w:rPr>
          <w:rFonts w:ascii="宋体" w:eastAsia="宋体" w:hAnsi="宋体" w:cs="宋体" w:hint="eastAsia"/>
          <w:color w:val="000000"/>
          <w:kern w:val="0"/>
          <w:sz w:val="24"/>
          <w:szCs w:val="24"/>
        </w:rPr>
        <w:t>20×7</w:t>
      </w:r>
      <w:r w:rsidRPr="00AC5E83">
        <w:rPr>
          <w:rFonts w:ascii="宋体" w:eastAsia="宋体" w:hAnsi="宋体" w:cs="Times New Roman" w:hint="eastAsia"/>
          <w:sz w:val="24"/>
          <w:szCs w:val="24"/>
        </w:rPr>
        <w:t xml:space="preserve">年实现的主营业务收入为900 000元，主营业务成本为600 000元；其他业务收入为100 000元，其他业务成本为60 000元；投资收益为50 000元；营业税金及附加为10 000元；发生的销售费用为8 000元，管理费用为18 000元，财务费用为14 000元；营业外收入为25 000元，营业外支出为15 000元；所得税税率为25%。按10%的比例提取法定盈余公积，当年向股东分配现金股利96 000元。 </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要求：根据所给资料编制10-15小题会计分录：</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6</w:t>
      </w:r>
      <w:r w:rsidRPr="00AC5E83">
        <w:rPr>
          <w:rFonts w:ascii="宋体" w:eastAsia="宋体" w:hAnsi="宋体" w:cs="宋体" w:hint="eastAsia"/>
          <w:kern w:val="0"/>
          <w:sz w:val="24"/>
          <w:szCs w:val="24"/>
        </w:rPr>
        <w:t>、</w:t>
      </w:r>
      <w:r w:rsidRPr="00AC5E83">
        <w:rPr>
          <w:rFonts w:ascii="宋体" w:eastAsia="宋体" w:hAnsi="宋体" w:cs="Times New Roman" w:hint="eastAsia"/>
          <w:sz w:val="24"/>
          <w:szCs w:val="24"/>
        </w:rPr>
        <w:t>结转收益类账户到“本年利润”。</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 xml:space="preserve">7、结转费用类账户到“本年利润”。      </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8</w:t>
      </w:r>
      <w:r w:rsidRPr="00AC5E83">
        <w:rPr>
          <w:rFonts w:ascii="宋体" w:eastAsia="宋体" w:hAnsi="宋体" w:cs="宋体" w:hint="eastAsia"/>
          <w:kern w:val="0"/>
          <w:sz w:val="24"/>
          <w:szCs w:val="24"/>
        </w:rPr>
        <w:t>、</w:t>
      </w:r>
      <w:r w:rsidRPr="00AC5E83">
        <w:rPr>
          <w:rFonts w:ascii="宋体" w:eastAsia="宋体" w:hAnsi="宋体" w:cs="Times New Roman" w:hint="eastAsia"/>
          <w:sz w:val="24"/>
          <w:szCs w:val="24"/>
        </w:rPr>
        <w:t>计算应交的所得税费用并做会计分录。</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9、结转所得税费用到“本年利润”。</w:t>
      </w:r>
    </w:p>
    <w:p w:rsidR="00AC5E83" w:rsidRPr="00AC5E83" w:rsidRDefault="00AC5E83" w:rsidP="00D3506C">
      <w:pPr>
        <w:spacing w:line="360" w:lineRule="auto"/>
        <w:ind w:firstLineChars="100" w:firstLine="240"/>
        <w:rPr>
          <w:rFonts w:ascii="宋体" w:eastAsia="宋体" w:hAnsi="宋体" w:cs="Times New Roman" w:hint="eastAsia"/>
          <w:sz w:val="24"/>
          <w:szCs w:val="24"/>
        </w:rPr>
      </w:pPr>
      <w:r w:rsidRPr="00AC5E83">
        <w:rPr>
          <w:rFonts w:ascii="宋体" w:eastAsia="宋体" w:hAnsi="宋体" w:cs="Times New Roman" w:hint="eastAsia"/>
          <w:sz w:val="24"/>
          <w:szCs w:val="24"/>
        </w:rPr>
        <w:t>10</w:t>
      </w:r>
      <w:r w:rsidRPr="00AC5E83">
        <w:rPr>
          <w:rFonts w:ascii="宋体" w:eastAsia="宋体" w:hAnsi="宋体" w:cs="宋体" w:hint="eastAsia"/>
          <w:kern w:val="0"/>
          <w:sz w:val="24"/>
          <w:szCs w:val="24"/>
        </w:rPr>
        <w:t>、</w:t>
      </w:r>
      <w:r w:rsidRPr="00AC5E83">
        <w:rPr>
          <w:rFonts w:ascii="宋体" w:eastAsia="宋体" w:hAnsi="宋体" w:cs="Times New Roman" w:hint="eastAsia"/>
          <w:sz w:val="24"/>
          <w:szCs w:val="24"/>
        </w:rPr>
        <w:t>分配现金股利96 000元。</w:t>
      </w:r>
    </w:p>
    <w:p w:rsidR="00AC5E83" w:rsidRPr="00AC5E83" w:rsidRDefault="00AC5E83" w:rsidP="00D3506C">
      <w:pPr>
        <w:spacing w:line="360" w:lineRule="auto"/>
        <w:rPr>
          <w:rFonts w:ascii="宋体" w:eastAsia="宋体" w:hAnsi="宋体" w:cs="宋体" w:hint="eastAsia"/>
          <w:b/>
          <w:sz w:val="24"/>
          <w:szCs w:val="24"/>
        </w:rPr>
      </w:pPr>
      <w:r w:rsidRPr="00AC5E83">
        <w:rPr>
          <w:rFonts w:ascii="宋体" w:eastAsia="宋体" w:hAnsi="宋体" w:cs="宋体" w:hint="eastAsia"/>
          <w:b/>
          <w:sz w:val="24"/>
          <w:szCs w:val="24"/>
        </w:rPr>
        <w:t>五、案例分析题（每小题10分，共20分。）</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1、成才先生是企业财务方面的主要负责人，一次在复核时发现，由于会计小代不小心丢了三张记账凭证，成先生在经过审核原始凭证后，批评小</w:t>
      </w:r>
      <w:proofErr w:type="gramStart"/>
      <w:r w:rsidRPr="00AC5E83">
        <w:rPr>
          <w:rFonts w:ascii="宋体" w:eastAsia="宋体" w:hAnsi="宋体" w:cs="Times New Roman" w:hint="eastAsia"/>
          <w:sz w:val="24"/>
          <w:szCs w:val="24"/>
        </w:rPr>
        <w:t>代工作</w:t>
      </w:r>
      <w:proofErr w:type="gramEnd"/>
      <w:r w:rsidRPr="00AC5E83">
        <w:rPr>
          <w:rFonts w:ascii="宋体" w:eastAsia="宋体" w:hAnsi="宋体" w:cs="Times New Roman" w:hint="eastAsia"/>
          <w:sz w:val="24"/>
          <w:szCs w:val="24"/>
        </w:rPr>
        <w:t xml:space="preserve">太马虎，同时让他重新编制三张记账凭证。另外一次成先生在复核时发现小陈编制的银行存款付款凭证所附20万元的现金支票存根丢失，同时发现还有几张现金付款凭证所附原始凭证与凭证所注张数不符，成先生马上让小陈停止工作，并且与他一起回忆、追查这张支票的去向。小陈对此非常不满，认为成先生小题大做，故意整他，偏向小代。你如何看待这件事？ </w:t>
      </w:r>
    </w:p>
    <w:p w:rsidR="00AC5E83" w:rsidRPr="00AC5E83" w:rsidRDefault="00AC5E83" w:rsidP="00D3506C">
      <w:pPr>
        <w:spacing w:line="360" w:lineRule="auto"/>
        <w:rPr>
          <w:rFonts w:ascii="宋体" w:eastAsia="宋体" w:hAnsi="Times New Roman" w:cs="Times New Roman" w:hint="eastAsia"/>
          <w:sz w:val="24"/>
          <w:szCs w:val="24"/>
        </w:rPr>
      </w:pPr>
      <w:r w:rsidRPr="00AC5E83">
        <w:rPr>
          <w:rFonts w:ascii="宋体" w:eastAsia="宋体" w:hAnsi="宋体" w:cs="Times New Roman" w:hint="eastAsia"/>
          <w:sz w:val="24"/>
          <w:szCs w:val="24"/>
        </w:rPr>
        <w:t>2、</w:t>
      </w:r>
      <w:r w:rsidRPr="00AC5E83">
        <w:rPr>
          <w:rFonts w:ascii="宋体" w:eastAsia="宋体" w:hAnsi="Times New Roman" w:cs="Times New Roman" w:hint="eastAsia"/>
          <w:sz w:val="24"/>
          <w:szCs w:val="24"/>
        </w:rPr>
        <w:t>某企业会计人员在月末对账时发现两笔经济业务内容记账有误的情形：请具体说明错账更正的方法及具体更正步骤。</w:t>
      </w:r>
    </w:p>
    <w:p w:rsidR="00AC5E83" w:rsidRPr="00AC5E83" w:rsidRDefault="00AC5E83" w:rsidP="00D3506C">
      <w:pPr>
        <w:spacing w:line="360" w:lineRule="auto"/>
        <w:rPr>
          <w:rFonts w:ascii="宋体" w:eastAsia="宋体" w:hAnsi="Times New Roman" w:cs="Times New Roman" w:hint="eastAsia"/>
          <w:sz w:val="24"/>
          <w:szCs w:val="24"/>
        </w:rPr>
      </w:pPr>
      <w:r w:rsidRPr="00AC5E83">
        <w:rPr>
          <w:rFonts w:ascii="宋体" w:eastAsia="宋体" w:hAnsi="Times New Roman" w:cs="Times New Roman" w:hint="eastAsia"/>
          <w:sz w:val="24"/>
          <w:szCs w:val="24"/>
        </w:rPr>
        <w:lastRenderedPageBreak/>
        <w:t>（1）计提本月生产车间固定资产折旧3100元。原编制的记账凭证会计分录为：</w:t>
      </w:r>
    </w:p>
    <w:p w:rsidR="00AC5E83" w:rsidRPr="00AC5E83" w:rsidRDefault="00AC5E83" w:rsidP="00D3506C">
      <w:pPr>
        <w:spacing w:line="360" w:lineRule="auto"/>
        <w:ind w:firstLineChars="250" w:firstLine="600"/>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借：管理费用    3100</w:t>
      </w:r>
    </w:p>
    <w:p w:rsidR="00AC5E83" w:rsidRPr="00AC5E83" w:rsidRDefault="00AC5E83" w:rsidP="00D3506C">
      <w:pPr>
        <w:tabs>
          <w:tab w:val="left" w:pos="900"/>
        </w:tabs>
        <w:spacing w:line="360" w:lineRule="auto"/>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 xml:space="preserve">       贷：累计折旧      3100</w:t>
      </w:r>
    </w:p>
    <w:p w:rsidR="00AC5E83" w:rsidRPr="00AC5E83" w:rsidRDefault="00AC5E83" w:rsidP="00D3506C">
      <w:pPr>
        <w:spacing w:line="360" w:lineRule="auto"/>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（2）接到银行收账通知，某外单位</w:t>
      </w:r>
      <w:proofErr w:type="gramStart"/>
      <w:r w:rsidRPr="00AC5E83">
        <w:rPr>
          <w:rFonts w:ascii="宋体" w:eastAsia="宋体" w:hAnsi="Times New Roman" w:cs="Times New Roman" w:hint="eastAsia"/>
          <w:sz w:val="24"/>
          <w:szCs w:val="24"/>
        </w:rPr>
        <w:t>前欠本企业</w:t>
      </w:r>
      <w:proofErr w:type="gramEnd"/>
      <w:r w:rsidRPr="00AC5E83">
        <w:rPr>
          <w:rFonts w:ascii="宋体" w:eastAsia="宋体" w:hAnsi="Times New Roman" w:cs="Times New Roman" w:hint="eastAsia"/>
          <w:sz w:val="24"/>
          <w:szCs w:val="24"/>
        </w:rPr>
        <w:t>的一笔货款2605元已经收妥。原银行存款总账账户借方登记2650元。</w:t>
      </w:r>
    </w:p>
    <w:p w:rsidR="00AC5E83" w:rsidRPr="00AC5E83" w:rsidRDefault="00AC5E83" w:rsidP="00D3506C">
      <w:pPr>
        <w:spacing w:line="360" w:lineRule="auto"/>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原编制的记账凭证会计分录为：</w:t>
      </w:r>
    </w:p>
    <w:p w:rsidR="00AC5E83" w:rsidRPr="00AC5E83" w:rsidRDefault="00AC5E83" w:rsidP="00D3506C">
      <w:pPr>
        <w:spacing w:line="360" w:lineRule="auto"/>
        <w:ind w:firstLineChars="250" w:firstLine="600"/>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借：银行存款     2605</w:t>
      </w:r>
    </w:p>
    <w:p w:rsidR="00AC5E83" w:rsidRPr="00AC5E83" w:rsidRDefault="00AC5E83" w:rsidP="00D3506C">
      <w:pPr>
        <w:tabs>
          <w:tab w:val="left" w:pos="540"/>
        </w:tabs>
        <w:spacing w:line="360" w:lineRule="auto"/>
        <w:rPr>
          <w:rFonts w:ascii="宋体" w:eastAsia="宋体" w:hAnsi="Times New Roman" w:cs="Times New Roman" w:hint="eastAsia"/>
          <w:sz w:val="24"/>
          <w:szCs w:val="24"/>
        </w:rPr>
      </w:pPr>
      <w:r w:rsidRPr="00AC5E83">
        <w:rPr>
          <w:rFonts w:ascii="宋体" w:eastAsia="宋体" w:hAnsi="Times New Roman" w:cs="Times New Roman" w:hint="eastAsia"/>
          <w:sz w:val="24"/>
          <w:szCs w:val="24"/>
        </w:rPr>
        <w:t xml:space="preserve">       贷：应收账款       2605</w:t>
      </w:r>
    </w:p>
    <w:p w:rsidR="00AC5E83" w:rsidRPr="00AC5E83" w:rsidRDefault="00AC5E83" w:rsidP="00D3506C">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r w:rsidRPr="00AC5E83">
        <w:rPr>
          <w:rFonts w:ascii="宋体" w:eastAsia="宋体" w:hAnsi="宋体" w:cs="宋体" w:hint="eastAsia"/>
          <w:color w:val="000000"/>
          <w:kern w:val="0"/>
          <w:sz w:val="24"/>
          <w:szCs w:val="24"/>
        </w:rPr>
        <w:t>张岚于20×7年1月1日以个人的现金10 000元投资作为资本并存入银行，又向他人借入现金5 000元作为备用，经批准独自创办一家商店，商店于当日开始经营。1月份的经营中，商店共取得销售收入10 000元存入银行，为取得这些收入用现金支付员工的工资等费用4 000元。</w:t>
      </w:r>
    </w:p>
    <w:p w:rsidR="00AC5E83" w:rsidRPr="00AC5E83" w:rsidRDefault="00AC5E83" w:rsidP="00D3506C">
      <w:pPr>
        <w:widowControl/>
        <w:spacing w:line="360" w:lineRule="auto"/>
        <w:jc w:val="left"/>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要求：（1）根据上述资料确定该商店在20×7年1月1日的资产、负债及所有者权益项目及其金额，并分别加计资产、负债及所有者权益的合计数，验证资产和权益是否相等；</w:t>
      </w:r>
    </w:p>
    <w:p w:rsidR="00AC5E83" w:rsidRPr="00AC5E83" w:rsidRDefault="00AC5E83" w:rsidP="00D3506C">
      <w:pPr>
        <w:widowControl/>
        <w:spacing w:line="360" w:lineRule="auto"/>
        <w:ind w:firstLineChars="250" w:firstLine="600"/>
        <w:jc w:val="left"/>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（2）计算1月份实现的利润；</w:t>
      </w:r>
    </w:p>
    <w:p w:rsidR="00AC5E83" w:rsidRPr="00AC5E83" w:rsidRDefault="00AC5E83" w:rsidP="00D3506C">
      <w:pPr>
        <w:widowControl/>
        <w:spacing w:line="360" w:lineRule="auto"/>
        <w:ind w:firstLineChars="250" w:firstLine="600"/>
        <w:jc w:val="left"/>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（3）确定该商店在20×7年1月31日的资产、负债及所有者权益项目及其金额，并分别加计资产、负债及所有者权益的合计数，验证资产和权益是否相等。</w:t>
      </w:r>
    </w:p>
    <w:p w:rsidR="00AC5E83" w:rsidRPr="00AC5E83" w:rsidRDefault="00AC5E83" w:rsidP="00D3506C">
      <w:pPr>
        <w:numPr>
          <w:ilvl w:val="0"/>
          <w:numId w:val="2"/>
        </w:numPr>
        <w:spacing w:line="360" w:lineRule="auto"/>
        <w:rPr>
          <w:rFonts w:ascii="宋体" w:eastAsia="宋体" w:hAnsi="宋体" w:cs="宋体" w:hint="eastAsia"/>
          <w:color w:val="000000"/>
          <w:kern w:val="0"/>
          <w:sz w:val="24"/>
          <w:szCs w:val="24"/>
        </w:rPr>
      </w:pPr>
      <w:r w:rsidRPr="00AC5E83">
        <w:rPr>
          <w:rFonts w:ascii="Times New Roman" w:eastAsia="宋体" w:hAnsi="Times New Roman" w:cs="Times New Roman" w:hint="eastAsia"/>
          <w:sz w:val="24"/>
          <w:szCs w:val="24"/>
        </w:rPr>
        <w:t>该商店在</w:t>
      </w:r>
      <w:r w:rsidRPr="00AC5E83">
        <w:rPr>
          <w:rFonts w:ascii="宋体" w:eastAsia="宋体" w:hAnsi="宋体" w:cs="宋体" w:hint="eastAsia"/>
          <w:color w:val="000000"/>
          <w:kern w:val="0"/>
          <w:sz w:val="24"/>
          <w:szCs w:val="24"/>
        </w:rPr>
        <w:t>20×7年1月1日的资产、负债、所有者权益数量关系如下：</w:t>
      </w:r>
    </w:p>
    <w:p w:rsidR="00AC5E83" w:rsidRPr="00AC5E83" w:rsidRDefault="00AC5E83" w:rsidP="00D3506C">
      <w:pPr>
        <w:spacing w:line="360" w:lineRule="auto"/>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 xml:space="preserve">                          某商店财务状况</w:t>
      </w:r>
    </w:p>
    <w:p w:rsidR="00AC5E83" w:rsidRPr="00AC5E83" w:rsidRDefault="00AC5E83" w:rsidP="00D3506C">
      <w:pPr>
        <w:spacing w:line="360" w:lineRule="auto"/>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 xml:space="preserve">                         20×7年1月1日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0"/>
        <w:gridCol w:w="2130"/>
      </w:tblGrid>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资产</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金额</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负债和所有者权益</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金额</w:t>
            </w:r>
          </w:p>
        </w:tc>
      </w:tr>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库存现金</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银行存款</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负债</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借款</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所有者权益</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资本</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r>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合计</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合计</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r>
    </w:tbl>
    <w:p w:rsidR="00AC5E83" w:rsidRPr="00AC5E83" w:rsidRDefault="00AC5E83" w:rsidP="00D3506C">
      <w:pPr>
        <w:numPr>
          <w:ilvl w:val="0"/>
          <w:numId w:val="2"/>
        </w:numPr>
        <w:spacing w:line="360" w:lineRule="auto"/>
        <w:rPr>
          <w:rFonts w:ascii="宋体" w:eastAsia="宋体" w:hAnsi="宋体" w:cs="宋体" w:hint="eastAsia"/>
          <w:color w:val="000000"/>
          <w:kern w:val="0"/>
          <w:sz w:val="24"/>
          <w:szCs w:val="24"/>
        </w:rPr>
      </w:pPr>
      <w:r w:rsidRPr="00AC5E83">
        <w:rPr>
          <w:rFonts w:ascii="宋体" w:eastAsia="宋体" w:hAnsi="宋体" w:cs="Times New Roman" w:hint="eastAsia"/>
          <w:sz w:val="24"/>
          <w:szCs w:val="24"/>
        </w:rPr>
        <w:lastRenderedPageBreak/>
        <w:t>该商店1月份实现的利润额：</w:t>
      </w:r>
    </w:p>
    <w:p w:rsidR="00AC5E83" w:rsidRPr="00AC5E83" w:rsidRDefault="00AC5E83" w:rsidP="00D3506C">
      <w:pPr>
        <w:numPr>
          <w:ilvl w:val="0"/>
          <w:numId w:val="2"/>
        </w:numPr>
        <w:spacing w:line="360" w:lineRule="auto"/>
        <w:rPr>
          <w:rFonts w:ascii="宋体" w:eastAsia="宋体" w:hAnsi="宋体" w:cs="宋体" w:hint="eastAsia"/>
          <w:color w:val="000000"/>
          <w:kern w:val="0"/>
          <w:sz w:val="24"/>
          <w:szCs w:val="24"/>
        </w:rPr>
      </w:pPr>
      <w:r w:rsidRPr="00AC5E83">
        <w:rPr>
          <w:rFonts w:ascii="宋体" w:eastAsia="宋体" w:hAnsi="宋体" w:cs="Times New Roman" w:hint="eastAsia"/>
          <w:sz w:val="24"/>
          <w:szCs w:val="24"/>
        </w:rPr>
        <w:t>该商店在</w:t>
      </w:r>
      <w:r w:rsidRPr="00AC5E83">
        <w:rPr>
          <w:rFonts w:ascii="宋体" w:eastAsia="宋体" w:hAnsi="宋体" w:cs="宋体" w:hint="eastAsia"/>
          <w:color w:val="000000"/>
          <w:kern w:val="0"/>
          <w:sz w:val="24"/>
          <w:szCs w:val="24"/>
        </w:rPr>
        <w:t>20×7年1月31日的资产、负债、所有者权益数量关系如下：</w:t>
      </w:r>
    </w:p>
    <w:p w:rsidR="00AC5E83" w:rsidRPr="00AC5E83" w:rsidRDefault="00AC5E83" w:rsidP="00D3506C">
      <w:pPr>
        <w:spacing w:line="360" w:lineRule="auto"/>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 xml:space="preserve">                          某商店财务状况</w:t>
      </w:r>
    </w:p>
    <w:p w:rsidR="00AC5E83" w:rsidRPr="00AC5E83" w:rsidRDefault="00AC5E83" w:rsidP="00D3506C">
      <w:pPr>
        <w:spacing w:line="360" w:lineRule="auto"/>
        <w:rPr>
          <w:rFonts w:ascii="宋体" w:eastAsia="宋体" w:hAnsi="宋体" w:cs="宋体" w:hint="eastAsia"/>
          <w:color w:val="000000"/>
          <w:kern w:val="0"/>
          <w:sz w:val="24"/>
          <w:szCs w:val="24"/>
        </w:rPr>
      </w:pPr>
      <w:r w:rsidRPr="00AC5E83">
        <w:rPr>
          <w:rFonts w:ascii="宋体" w:eastAsia="宋体" w:hAnsi="宋体" w:cs="宋体" w:hint="eastAsia"/>
          <w:color w:val="000000"/>
          <w:kern w:val="0"/>
          <w:sz w:val="24"/>
          <w:szCs w:val="24"/>
        </w:rPr>
        <w:t xml:space="preserve">                         20×7年1月31日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0"/>
        <w:gridCol w:w="2130"/>
      </w:tblGrid>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资产</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金额</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负债和所有者权益</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金额</w:t>
            </w:r>
          </w:p>
        </w:tc>
      </w:tr>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库存现金</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银行存款</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负债</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借款</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所有者权益</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资本</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利润</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r>
      <w:tr w:rsidR="00AC5E83" w:rsidRPr="00AC5E83" w:rsidTr="004F6762">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合计</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c>
          <w:tcPr>
            <w:tcW w:w="2136" w:type="dxa"/>
          </w:tcPr>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合计</w:t>
            </w:r>
          </w:p>
        </w:tc>
        <w:tc>
          <w:tcPr>
            <w:tcW w:w="2136" w:type="dxa"/>
          </w:tcPr>
          <w:p w:rsidR="00AC5E83" w:rsidRPr="00AC5E83" w:rsidRDefault="00AC5E83" w:rsidP="00D3506C">
            <w:pPr>
              <w:spacing w:line="360" w:lineRule="auto"/>
              <w:rPr>
                <w:rFonts w:ascii="宋体" w:eastAsia="宋体" w:hAnsi="宋体" w:cs="Times New Roman" w:hint="eastAsia"/>
                <w:sz w:val="24"/>
                <w:szCs w:val="24"/>
              </w:rPr>
            </w:pPr>
          </w:p>
        </w:tc>
      </w:tr>
    </w:tbl>
    <w:p w:rsidR="00AC5E83" w:rsidRPr="00AC5E83" w:rsidRDefault="00AC5E83" w:rsidP="00D3506C">
      <w:pPr>
        <w:spacing w:line="360" w:lineRule="auto"/>
        <w:rPr>
          <w:rFonts w:ascii="宋体" w:eastAsia="宋体" w:hAnsi="宋体" w:cs="宋体"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4、</w:t>
      </w:r>
      <w:r w:rsidRPr="00AC5E83">
        <w:rPr>
          <w:rFonts w:ascii="宋体" w:eastAsia="宋体" w:hAnsi="宋体" w:cs="Times New Roman" w:hint="eastAsia"/>
          <w:sz w:val="24"/>
          <w:szCs w:val="24"/>
        </w:rPr>
        <w:t>毕达先生大学毕业到一家公司应聘，分配到公司会计部。会计部经理为了培养他，在6月底编制半年报时让他自己也练习编制资产负债表，第一遍他编制的资产负债表不平，第二遍他编制的资产负债表平衡了，但是与经理编制的资产负债表总额相差500多万元。经理问他怎么编制的，他说都是根据总分类账的账户期末余额填制的。你认为</w:t>
      </w:r>
      <w:smartTag w:uri="urn:schemas-microsoft-com:office:smarttags" w:element="PersonName">
        <w:smartTagPr>
          <w:attr w:name="ProductID" w:val="毕达"/>
        </w:smartTagPr>
        <w:r w:rsidRPr="00AC5E83">
          <w:rPr>
            <w:rFonts w:ascii="宋体" w:eastAsia="宋体" w:hAnsi="宋体" w:cs="Times New Roman" w:hint="eastAsia"/>
            <w:sz w:val="24"/>
            <w:szCs w:val="24"/>
          </w:rPr>
          <w:t>毕达</w:t>
        </w:r>
      </w:smartTag>
      <w:r w:rsidRPr="00AC5E83">
        <w:rPr>
          <w:rFonts w:ascii="宋体" w:eastAsia="宋体" w:hAnsi="宋体" w:cs="Times New Roman" w:hint="eastAsia"/>
          <w:sz w:val="24"/>
          <w:szCs w:val="24"/>
        </w:rPr>
        <w:t>先生可能在什么地方出现了差错？</w:t>
      </w:r>
    </w:p>
    <w:p w:rsidR="00AC5E83" w:rsidRPr="00AC5E83" w:rsidRDefault="00AC5E83" w:rsidP="00D3506C">
      <w:pPr>
        <w:spacing w:line="360" w:lineRule="auto"/>
        <w:rPr>
          <w:rFonts w:ascii="宋体" w:eastAsia="宋体" w:hAnsi="宋体" w:cs="Times New Roman" w:hint="eastAsia"/>
          <w:sz w:val="24"/>
          <w:szCs w:val="24"/>
        </w:rPr>
      </w:pPr>
      <w:r w:rsidRPr="00AC5E83">
        <w:rPr>
          <w:rFonts w:ascii="宋体" w:eastAsia="宋体" w:hAnsi="宋体" w:cs="Times New Roman" w:hint="eastAsia"/>
          <w:sz w:val="24"/>
          <w:szCs w:val="24"/>
        </w:rPr>
        <w:t xml:space="preserve">    </w:t>
      </w: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宋体" w:hint="eastAsia"/>
          <w:b/>
          <w:sz w:val="24"/>
          <w:szCs w:val="24"/>
        </w:rPr>
      </w:pPr>
    </w:p>
    <w:p w:rsidR="00AC5E83" w:rsidRPr="00AC5E83" w:rsidRDefault="00AC5E83" w:rsidP="00D3506C">
      <w:pPr>
        <w:spacing w:line="360" w:lineRule="auto"/>
        <w:rPr>
          <w:rFonts w:ascii="宋体" w:eastAsia="宋体" w:hAnsi="宋体" w:cs="宋体" w:hint="eastAsia"/>
          <w:b/>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AC5E83" w:rsidRPr="00AC5E83" w:rsidRDefault="00AC5E83" w:rsidP="00D3506C">
      <w:pPr>
        <w:spacing w:line="360" w:lineRule="auto"/>
        <w:rPr>
          <w:rFonts w:ascii="宋体" w:eastAsia="宋体" w:hAnsi="宋体" w:cs="Times New Roman" w:hint="eastAsia"/>
          <w:sz w:val="24"/>
          <w:szCs w:val="24"/>
        </w:rPr>
      </w:pPr>
    </w:p>
    <w:p w:rsidR="00996034" w:rsidRDefault="00996034" w:rsidP="00D3506C">
      <w:pPr>
        <w:spacing w:line="360" w:lineRule="auto"/>
        <w:rPr>
          <w:rFonts w:asciiTheme="minorEastAsia" w:hAnsiTheme="minorEastAsia"/>
          <w:sz w:val="24"/>
          <w:szCs w:val="24"/>
        </w:rPr>
      </w:pPr>
      <w:bookmarkStart w:id="0" w:name="_GoBack"/>
      <w:bookmarkEnd w:id="0"/>
    </w:p>
    <w:p w:rsidR="00996034" w:rsidRPr="00996034" w:rsidRDefault="00996034" w:rsidP="00D3506C">
      <w:pPr>
        <w:spacing w:line="36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D3506C" w:rsidRPr="00D3506C" w:rsidRDefault="00D3506C" w:rsidP="00D3506C">
      <w:pPr>
        <w:spacing w:line="360" w:lineRule="auto"/>
        <w:ind w:left="296" w:hangingChars="123" w:hanging="296"/>
        <w:rPr>
          <w:rFonts w:ascii="宋体" w:eastAsia="宋体" w:hAnsi="宋体" w:cs="Times New Roman" w:hint="eastAsia"/>
          <w:sz w:val="24"/>
          <w:szCs w:val="24"/>
        </w:rPr>
      </w:pPr>
      <w:r w:rsidRPr="00D3506C">
        <w:rPr>
          <w:rFonts w:ascii="宋体" w:eastAsia="宋体" w:hAnsi="宋体" w:cs="宋体" w:hint="eastAsia"/>
          <w:b/>
          <w:sz w:val="24"/>
          <w:szCs w:val="24"/>
        </w:rPr>
        <w:t>一、</w:t>
      </w:r>
      <w:r>
        <w:rPr>
          <w:rFonts w:ascii="宋体" w:eastAsia="宋体" w:hAnsi="宋体" w:cs="宋体" w:hint="eastAsia"/>
          <w:b/>
          <w:sz w:val="24"/>
          <w:szCs w:val="24"/>
        </w:rPr>
        <w:t>选择题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759"/>
        <w:gridCol w:w="758"/>
        <w:gridCol w:w="758"/>
        <w:gridCol w:w="758"/>
        <w:gridCol w:w="758"/>
        <w:gridCol w:w="757"/>
        <w:gridCol w:w="757"/>
        <w:gridCol w:w="757"/>
        <w:gridCol w:w="757"/>
        <w:gridCol w:w="753"/>
      </w:tblGrid>
      <w:tr w:rsidR="00D3506C" w:rsidRPr="00D3506C" w:rsidTr="004F6762">
        <w:tc>
          <w:tcPr>
            <w:tcW w:w="557"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题号</w:t>
            </w:r>
          </w:p>
        </w:tc>
        <w:tc>
          <w:tcPr>
            <w:tcW w:w="44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w:t>
            </w:r>
          </w:p>
        </w:tc>
        <w:tc>
          <w:tcPr>
            <w:tcW w:w="44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2</w:t>
            </w:r>
          </w:p>
        </w:tc>
        <w:tc>
          <w:tcPr>
            <w:tcW w:w="44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3</w:t>
            </w:r>
          </w:p>
        </w:tc>
        <w:tc>
          <w:tcPr>
            <w:tcW w:w="44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4</w:t>
            </w:r>
          </w:p>
        </w:tc>
        <w:tc>
          <w:tcPr>
            <w:tcW w:w="44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5</w:t>
            </w:r>
          </w:p>
        </w:tc>
        <w:tc>
          <w:tcPr>
            <w:tcW w:w="44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6</w:t>
            </w:r>
          </w:p>
        </w:tc>
        <w:tc>
          <w:tcPr>
            <w:tcW w:w="44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7</w:t>
            </w:r>
          </w:p>
        </w:tc>
        <w:tc>
          <w:tcPr>
            <w:tcW w:w="44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8</w:t>
            </w:r>
          </w:p>
        </w:tc>
        <w:tc>
          <w:tcPr>
            <w:tcW w:w="44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9</w:t>
            </w:r>
          </w:p>
        </w:tc>
        <w:tc>
          <w:tcPr>
            <w:tcW w:w="442"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10</w:t>
            </w:r>
          </w:p>
        </w:tc>
      </w:tr>
      <w:tr w:rsidR="00D3506C" w:rsidRPr="00D3506C" w:rsidTr="004F6762">
        <w:tc>
          <w:tcPr>
            <w:tcW w:w="557"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答案</w:t>
            </w:r>
          </w:p>
        </w:tc>
        <w:tc>
          <w:tcPr>
            <w:tcW w:w="445"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B</w:t>
            </w:r>
          </w:p>
        </w:tc>
        <w:tc>
          <w:tcPr>
            <w:tcW w:w="445"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A</w:t>
            </w:r>
          </w:p>
        </w:tc>
        <w:tc>
          <w:tcPr>
            <w:tcW w:w="445"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5"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A</w:t>
            </w:r>
          </w:p>
        </w:tc>
        <w:tc>
          <w:tcPr>
            <w:tcW w:w="445"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C</w:t>
            </w:r>
          </w:p>
        </w:tc>
        <w:tc>
          <w:tcPr>
            <w:tcW w:w="444"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C</w:t>
            </w:r>
          </w:p>
        </w:tc>
        <w:tc>
          <w:tcPr>
            <w:tcW w:w="444"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4"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4"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C</w:t>
            </w:r>
          </w:p>
        </w:tc>
        <w:tc>
          <w:tcPr>
            <w:tcW w:w="442" w:type="pct"/>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r>
      <w:tr w:rsidR="00D3506C" w:rsidRPr="00607AC5" w:rsidTr="00D3506C">
        <w:tc>
          <w:tcPr>
            <w:tcW w:w="557" w:type="pct"/>
            <w:tcBorders>
              <w:top w:val="single" w:sz="4" w:space="0" w:color="auto"/>
              <w:left w:val="single" w:sz="4" w:space="0" w:color="auto"/>
              <w:bottom w:val="single" w:sz="4" w:space="0" w:color="auto"/>
              <w:right w:val="single" w:sz="4" w:space="0" w:color="auto"/>
            </w:tcBorders>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题号</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w:t>
            </w:r>
            <w:r>
              <w:rPr>
                <w:rFonts w:ascii="宋体" w:eastAsia="宋体" w:hAnsi="宋体" w:cs="Times New Roman" w:hint="eastAsia"/>
                <w:sz w:val="24"/>
                <w:szCs w:val="24"/>
              </w:rPr>
              <w:t>1</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3</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4</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5</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6</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7</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8</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1</w:t>
            </w:r>
            <w:r w:rsidRPr="00D3506C">
              <w:rPr>
                <w:rFonts w:ascii="宋体" w:eastAsia="宋体" w:hAnsi="宋体" w:cs="Times New Roman" w:hint="eastAsia"/>
                <w:sz w:val="24"/>
                <w:szCs w:val="24"/>
              </w:rPr>
              <w:t>9</w:t>
            </w:r>
          </w:p>
        </w:tc>
        <w:tc>
          <w:tcPr>
            <w:tcW w:w="442"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Pr>
                <w:rFonts w:ascii="宋体" w:eastAsia="宋体" w:hAnsi="宋体" w:cs="Times New Roman" w:hint="eastAsia"/>
                <w:sz w:val="24"/>
                <w:szCs w:val="24"/>
              </w:rPr>
              <w:t>2</w:t>
            </w:r>
            <w:r w:rsidRPr="00D3506C">
              <w:rPr>
                <w:rFonts w:ascii="宋体" w:eastAsia="宋体" w:hAnsi="宋体" w:cs="Times New Roman" w:hint="eastAsia"/>
                <w:sz w:val="24"/>
                <w:szCs w:val="24"/>
              </w:rPr>
              <w:t>0</w:t>
            </w:r>
          </w:p>
        </w:tc>
      </w:tr>
      <w:tr w:rsidR="00D3506C" w:rsidRPr="00607AC5" w:rsidTr="00D3506C">
        <w:tc>
          <w:tcPr>
            <w:tcW w:w="557" w:type="pct"/>
            <w:tcBorders>
              <w:top w:val="single" w:sz="4" w:space="0" w:color="auto"/>
              <w:left w:val="single" w:sz="4" w:space="0" w:color="auto"/>
              <w:bottom w:val="single" w:sz="4" w:space="0" w:color="auto"/>
              <w:right w:val="single" w:sz="4" w:space="0" w:color="auto"/>
            </w:tcBorders>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答案</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C</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A</w:t>
            </w:r>
          </w:p>
        </w:tc>
        <w:tc>
          <w:tcPr>
            <w:tcW w:w="445"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B</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B</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C</w:t>
            </w:r>
          </w:p>
        </w:tc>
        <w:tc>
          <w:tcPr>
            <w:tcW w:w="444"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A</w:t>
            </w:r>
          </w:p>
        </w:tc>
        <w:tc>
          <w:tcPr>
            <w:tcW w:w="442" w:type="pct"/>
            <w:tcBorders>
              <w:top w:val="single" w:sz="4" w:space="0" w:color="auto"/>
              <w:left w:val="single" w:sz="4" w:space="0" w:color="auto"/>
              <w:bottom w:val="single" w:sz="4" w:space="0" w:color="auto"/>
              <w:right w:val="single" w:sz="4" w:space="0" w:color="auto"/>
            </w:tcBorders>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D</w:t>
            </w:r>
          </w:p>
        </w:tc>
      </w:tr>
    </w:tbl>
    <w:p w:rsidR="00D3506C" w:rsidRPr="00D3506C" w:rsidRDefault="00D3506C" w:rsidP="00D3506C">
      <w:pPr>
        <w:spacing w:line="360" w:lineRule="auto"/>
        <w:rPr>
          <w:rFonts w:ascii="宋体" w:eastAsia="宋体" w:hAnsi="宋体" w:cs="Times New Roman" w:hint="eastAsia"/>
          <w:sz w:val="24"/>
          <w:szCs w:val="24"/>
        </w:rPr>
      </w:pPr>
    </w:p>
    <w:p w:rsidR="00D3506C" w:rsidRPr="00D3506C" w:rsidRDefault="00D3506C" w:rsidP="00D3506C">
      <w:pPr>
        <w:spacing w:line="360" w:lineRule="auto"/>
        <w:jc w:val="center"/>
        <w:rPr>
          <w:rFonts w:ascii="宋体" w:eastAsia="宋体" w:hAnsi="宋体" w:cs="宋体" w:hint="eastAsia"/>
          <w:b/>
          <w:sz w:val="24"/>
          <w:szCs w:val="24"/>
        </w:rPr>
      </w:pPr>
      <w:r w:rsidRPr="00D3506C">
        <w:rPr>
          <w:rFonts w:ascii="宋体" w:eastAsia="宋体" w:hAnsi="宋体" w:cs="宋体" w:hint="eastAsia"/>
          <w:b/>
          <w:sz w:val="24"/>
          <w:szCs w:val="24"/>
        </w:rPr>
        <w:t>二、</w:t>
      </w:r>
      <w:r>
        <w:rPr>
          <w:rFonts w:ascii="宋体" w:eastAsia="宋体" w:hAnsi="宋体" w:cs="宋体" w:hint="eastAsia"/>
          <w:b/>
          <w:sz w:val="24"/>
          <w:szCs w:val="24"/>
        </w:rPr>
        <w:t>判断题</w:t>
      </w:r>
    </w:p>
    <w:tbl>
      <w:tblPr>
        <w:tblpPr w:leftFromText="180" w:rightFromText="180" w:vertAnchor="text" w:horzAnchor="margin"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775"/>
        <w:gridCol w:w="774"/>
        <w:gridCol w:w="776"/>
        <w:gridCol w:w="774"/>
        <w:gridCol w:w="774"/>
        <w:gridCol w:w="774"/>
        <w:gridCol w:w="776"/>
        <w:gridCol w:w="774"/>
        <w:gridCol w:w="774"/>
        <w:gridCol w:w="776"/>
      </w:tblGrid>
      <w:tr w:rsidR="00D3506C" w:rsidRPr="00D3506C" w:rsidTr="00D3506C">
        <w:tblPrEx>
          <w:tblCellMar>
            <w:top w:w="0" w:type="dxa"/>
            <w:bottom w:w="0" w:type="dxa"/>
          </w:tblCellMar>
        </w:tblPrEx>
        <w:trPr>
          <w:trHeight w:val="416"/>
        </w:trPr>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题号</w:t>
            </w:r>
          </w:p>
        </w:tc>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2</w:t>
            </w:r>
          </w:p>
        </w:tc>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3</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4</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5</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6</w:t>
            </w:r>
          </w:p>
        </w:tc>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7</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8</w:t>
            </w:r>
          </w:p>
        </w:tc>
        <w:tc>
          <w:tcPr>
            <w:tcW w:w="454"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9</w:t>
            </w:r>
          </w:p>
        </w:tc>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10</w:t>
            </w:r>
          </w:p>
        </w:tc>
      </w:tr>
      <w:tr w:rsidR="00D3506C" w:rsidRPr="00D3506C" w:rsidTr="00D3506C">
        <w:tblPrEx>
          <w:tblCellMar>
            <w:top w:w="0" w:type="dxa"/>
            <w:bottom w:w="0" w:type="dxa"/>
          </w:tblCellMar>
        </w:tblPrEx>
        <w:tc>
          <w:tcPr>
            <w:tcW w:w="455" w:type="pct"/>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答案</w:t>
            </w:r>
          </w:p>
        </w:tc>
        <w:tc>
          <w:tcPr>
            <w:tcW w:w="455"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5"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5"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sz w:val="24"/>
                <w:szCs w:val="24"/>
              </w:rPr>
              <w:t>√</w:t>
            </w:r>
          </w:p>
        </w:tc>
        <w:tc>
          <w:tcPr>
            <w:tcW w:w="454"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c>
          <w:tcPr>
            <w:tcW w:w="455" w:type="pct"/>
            <w:vAlign w:val="center"/>
          </w:tcPr>
          <w:p w:rsidR="00D3506C" w:rsidRPr="00D3506C" w:rsidRDefault="00D3506C" w:rsidP="00D3506C">
            <w:pPr>
              <w:spacing w:line="360" w:lineRule="auto"/>
              <w:jc w:val="center"/>
              <w:rPr>
                <w:rFonts w:ascii="宋体" w:eastAsia="宋体" w:hAnsi="宋体" w:cs="Times New Roman"/>
                <w:sz w:val="24"/>
                <w:szCs w:val="24"/>
              </w:rPr>
            </w:pPr>
            <w:r w:rsidRPr="00D3506C">
              <w:rPr>
                <w:rFonts w:ascii="宋体" w:eastAsia="宋体" w:hAnsi="宋体" w:cs="Times New Roman" w:hint="eastAsia"/>
                <w:color w:val="000000"/>
                <w:sz w:val="24"/>
                <w:szCs w:val="24"/>
              </w:rPr>
              <w:t>×</w:t>
            </w:r>
          </w:p>
        </w:tc>
      </w:tr>
    </w:tbl>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775"/>
        <w:gridCol w:w="775"/>
        <w:gridCol w:w="776"/>
        <w:gridCol w:w="776"/>
        <w:gridCol w:w="776"/>
        <w:gridCol w:w="776"/>
        <w:gridCol w:w="776"/>
        <w:gridCol w:w="776"/>
        <w:gridCol w:w="776"/>
        <w:gridCol w:w="776"/>
      </w:tblGrid>
      <w:tr w:rsidR="00D3506C" w:rsidRPr="00D3506C" w:rsidTr="00D3506C">
        <w:trPr>
          <w:trHeight w:val="493"/>
        </w:trPr>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题号</w:t>
            </w:r>
          </w:p>
        </w:tc>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11</w:t>
            </w:r>
          </w:p>
        </w:tc>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12</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13</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14</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15</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16</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17</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18</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19</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20</w:t>
            </w:r>
          </w:p>
        </w:tc>
      </w:tr>
      <w:tr w:rsidR="00D3506C" w:rsidRPr="00D3506C" w:rsidTr="00D3506C">
        <w:trPr>
          <w:trHeight w:val="431"/>
        </w:trPr>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答案</w:t>
            </w:r>
          </w:p>
        </w:tc>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5"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c>
          <w:tcPr>
            <w:tcW w:w="776" w:type="dxa"/>
            <w:vAlign w:val="center"/>
          </w:tcPr>
          <w:p w:rsidR="00D3506C" w:rsidRPr="00D3506C" w:rsidRDefault="00D3506C" w:rsidP="00D3506C">
            <w:pPr>
              <w:spacing w:line="360" w:lineRule="auto"/>
              <w:jc w:val="center"/>
              <w:rPr>
                <w:rFonts w:ascii="宋体" w:eastAsia="宋体" w:hAnsi="宋体" w:cs="Times New Roman" w:hint="eastAsia"/>
                <w:sz w:val="24"/>
                <w:szCs w:val="24"/>
              </w:rPr>
            </w:pPr>
            <w:r w:rsidRPr="00D3506C">
              <w:rPr>
                <w:rFonts w:ascii="宋体" w:eastAsia="宋体" w:hAnsi="宋体" w:cs="Times New Roman" w:hint="eastAsia"/>
                <w:sz w:val="24"/>
                <w:szCs w:val="24"/>
              </w:rPr>
              <w:t>√</w:t>
            </w:r>
          </w:p>
        </w:tc>
      </w:tr>
    </w:tbl>
    <w:p w:rsidR="00D3506C" w:rsidRPr="00D3506C" w:rsidRDefault="00D3506C" w:rsidP="00D3506C">
      <w:pPr>
        <w:spacing w:line="360" w:lineRule="auto"/>
        <w:rPr>
          <w:rFonts w:ascii="宋体" w:eastAsia="宋体" w:hAnsi="宋体" w:cs="Times New Roman" w:hint="eastAsia"/>
          <w:sz w:val="24"/>
          <w:szCs w:val="24"/>
        </w:rPr>
      </w:pPr>
    </w:p>
    <w:p w:rsidR="00D3506C" w:rsidRPr="00D3506C" w:rsidRDefault="00D3506C" w:rsidP="00D3506C">
      <w:pPr>
        <w:spacing w:line="360" w:lineRule="auto"/>
        <w:rPr>
          <w:rFonts w:ascii="黑体" w:eastAsia="黑体" w:hAnsi="Times New Roman" w:cs="Times New Roman" w:hint="eastAsia"/>
          <w:b/>
          <w:sz w:val="24"/>
          <w:szCs w:val="24"/>
        </w:rPr>
      </w:pPr>
      <w:r w:rsidRPr="00D3506C">
        <w:rPr>
          <w:rFonts w:ascii="宋体" w:eastAsia="宋体" w:hAnsi="宋体" w:cs="宋体" w:hint="eastAsia"/>
          <w:b/>
          <w:sz w:val="24"/>
          <w:szCs w:val="24"/>
        </w:rPr>
        <w:t>三、</w:t>
      </w:r>
      <w:r>
        <w:rPr>
          <w:rFonts w:ascii="宋体" w:eastAsia="宋体" w:hAnsi="宋体" w:cs="宋体" w:hint="eastAsia"/>
          <w:b/>
          <w:sz w:val="24"/>
          <w:szCs w:val="24"/>
        </w:rPr>
        <w:t>简答题</w:t>
      </w:r>
    </w:p>
    <w:p w:rsidR="00996034" w:rsidRDefault="00D3506C" w:rsidP="00D3506C">
      <w:pPr>
        <w:spacing w:line="360" w:lineRule="auto"/>
        <w:rPr>
          <w:rFonts w:asciiTheme="minorEastAsia" w:hAnsiTheme="minorEastAsia" w:hint="eastAsia"/>
          <w:sz w:val="24"/>
          <w:szCs w:val="24"/>
        </w:rPr>
      </w:pPr>
      <w:r>
        <w:rPr>
          <w:rFonts w:asciiTheme="minorEastAsia" w:hAnsiTheme="minorEastAsia" w:hint="eastAsia"/>
          <w:sz w:val="24"/>
          <w:szCs w:val="24"/>
        </w:rPr>
        <w:t>略</w:t>
      </w:r>
    </w:p>
    <w:p w:rsidR="00D3506C" w:rsidRDefault="00D3506C" w:rsidP="00D3506C">
      <w:pPr>
        <w:spacing w:line="360" w:lineRule="auto"/>
        <w:rPr>
          <w:rFonts w:ascii="宋体" w:hAnsi="宋体" w:cs="宋体" w:hint="eastAsia"/>
          <w:b/>
          <w:sz w:val="24"/>
          <w:szCs w:val="24"/>
        </w:rPr>
      </w:pPr>
      <w:r>
        <w:rPr>
          <w:rFonts w:ascii="宋体" w:hAnsi="宋体" w:cs="宋体" w:hint="eastAsia"/>
          <w:b/>
          <w:sz w:val="24"/>
          <w:szCs w:val="24"/>
        </w:rPr>
        <w:t>四、业务题</w:t>
      </w:r>
    </w:p>
    <w:p w:rsidR="00D3506C" w:rsidRPr="00D3506C" w:rsidRDefault="00D3506C" w:rsidP="00D3506C">
      <w:pPr>
        <w:spacing w:line="360" w:lineRule="auto"/>
        <w:rPr>
          <w:rFonts w:ascii="宋体" w:hAnsi="宋体" w:cs="宋体" w:hint="eastAsia"/>
          <w:sz w:val="24"/>
          <w:szCs w:val="24"/>
        </w:rPr>
      </w:pPr>
      <w:r>
        <w:rPr>
          <w:rFonts w:ascii="宋体" w:hAnsi="宋体" w:cs="宋体" w:hint="eastAsia"/>
          <w:sz w:val="24"/>
          <w:szCs w:val="24"/>
        </w:rPr>
        <w:t>略</w:t>
      </w:r>
    </w:p>
    <w:p w:rsidR="00D3506C" w:rsidRDefault="00D3506C" w:rsidP="00D3506C">
      <w:pPr>
        <w:spacing w:line="360" w:lineRule="auto"/>
        <w:rPr>
          <w:rFonts w:ascii="宋体" w:hAnsi="宋体" w:cs="宋体" w:hint="eastAsia"/>
          <w:b/>
          <w:sz w:val="24"/>
          <w:szCs w:val="24"/>
        </w:rPr>
      </w:pPr>
      <w:r>
        <w:rPr>
          <w:rFonts w:ascii="宋体" w:hAnsi="宋体" w:cs="宋体" w:hint="eastAsia"/>
          <w:b/>
          <w:sz w:val="24"/>
          <w:szCs w:val="24"/>
        </w:rPr>
        <w:t>五、案例分析题</w:t>
      </w:r>
    </w:p>
    <w:p w:rsidR="00D3506C" w:rsidRPr="00D3506C" w:rsidRDefault="00D3506C" w:rsidP="00D3506C">
      <w:pPr>
        <w:spacing w:line="360" w:lineRule="auto"/>
        <w:rPr>
          <w:rFonts w:asciiTheme="minorEastAsia" w:hAnsiTheme="minorEastAsia"/>
          <w:sz w:val="24"/>
          <w:szCs w:val="24"/>
        </w:rPr>
      </w:pPr>
      <w:r>
        <w:rPr>
          <w:rFonts w:ascii="宋体" w:hAnsi="宋体" w:cs="宋体" w:hint="eastAsia"/>
          <w:sz w:val="24"/>
          <w:szCs w:val="24"/>
        </w:rPr>
        <w:t>略</w:t>
      </w:r>
    </w:p>
    <w:sectPr w:rsidR="00D3506C" w:rsidRPr="00D35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6F" w:rsidRDefault="00DC496F" w:rsidP="00F5684C">
      <w:r>
        <w:separator/>
      </w:r>
    </w:p>
  </w:endnote>
  <w:endnote w:type="continuationSeparator" w:id="0">
    <w:p w:rsidR="00DC496F" w:rsidRDefault="00DC496F"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6F" w:rsidRDefault="00DC496F" w:rsidP="00F5684C">
      <w:r>
        <w:separator/>
      </w:r>
    </w:p>
  </w:footnote>
  <w:footnote w:type="continuationSeparator" w:id="0">
    <w:p w:rsidR="00DC496F" w:rsidRDefault="00DC496F"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FA167D"/>
    <w:multiLevelType w:val="hybridMultilevel"/>
    <w:tmpl w:val="B9AA45BE"/>
    <w:lvl w:ilvl="0" w:tplc="DA3E0BC8">
      <w:start w:val="1"/>
      <w:numFmt w:val="decimal"/>
      <w:lvlText w:val="（%1）"/>
      <w:lvlJc w:val="left"/>
      <w:pPr>
        <w:tabs>
          <w:tab w:val="num" w:pos="720"/>
        </w:tabs>
        <w:ind w:left="720" w:hanging="720"/>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41619A"/>
    <w:rsid w:val="004F7BC6"/>
    <w:rsid w:val="006656F4"/>
    <w:rsid w:val="00785C12"/>
    <w:rsid w:val="00996034"/>
    <w:rsid w:val="009F4FAA"/>
    <w:rsid w:val="00AC5E83"/>
    <w:rsid w:val="00B10EB5"/>
    <w:rsid w:val="00B557B3"/>
    <w:rsid w:val="00B73059"/>
    <w:rsid w:val="00B936D1"/>
    <w:rsid w:val="00C47C8C"/>
    <w:rsid w:val="00D3506C"/>
    <w:rsid w:val="00DC496F"/>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622E-B31C-49D9-B853-99E3A7B5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2020-07-20T12:21:00Z</dcterms:created>
  <dcterms:modified xsi:type="dcterms:W3CDTF">2020-07-20T12:21:00Z</dcterms:modified>
</cp:coreProperties>
</file>