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996034">
      <w:pPr>
        <w:spacing w:line="480" w:lineRule="auto"/>
        <w:jc w:val="center"/>
        <w:rPr>
          <w:rFonts w:ascii="黑体" w:eastAsia="黑体" w:hAnsi="宋体"/>
          <w:b/>
          <w:sz w:val="36"/>
          <w:szCs w:val="36"/>
        </w:rPr>
      </w:pPr>
      <w:r w:rsidRPr="006F48E7">
        <w:rPr>
          <w:rFonts w:ascii="黑体" w:eastAsia="黑体" w:hAnsi="宋体" w:hint="eastAsia"/>
          <w:b/>
          <w:sz w:val="36"/>
          <w:szCs w:val="36"/>
        </w:rPr>
        <w:t>《</w:t>
      </w:r>
      <w:r w:rsidR="006C0635" w:rsidRPr="006C0635">
        <w:rPr>
          <w:rFonts w:ascii="黑体" w:eastAsia="黑体" w:hAnsi="宋体" w:hint="eastAsia"/>
          <w:b/>
          <w:sz w:val="36"/>
          <w:szCs w:val="36"/>
        </w:rPr>
        <w:t>管理学原理</w:t>
      </w:r>
      <w:r w:rsidRPr="006F48E7">
        <w:rPr>
          <w:rFonts w:ascii="黑体" w:eastAsia="黑体" w:hAnsi="宋体" w:hint="eastAsia"/>
          <w:b/>
          <w:sz w:val="36"/>
          <w:szCs w:val="36"/>
        </w:rPr>
        <w:t>》</w:t>
      </w:r>
      <w:r>
        <w:rPr>
          <w:rFonts w:ascii="黑体" w:eastAsia="黑体" w:hAnsi="宋体" w:hint="eastAsia"/>
          <w:b/>
          <w:sz w:val="36"/>
          <w:szCs w:val="36"/>
        </w:rPr>
        <w:t>复习题</w:t>
      </w:r>
    </w:p>
    <w:p w:rsidR="006C0635" w:rsidRPr="006C0635" w:rsidRDefault="006C0635" w:rsidP="006C0635">
      <w:pPr>
        <w:spacing w:line="360" w:lineRule="auto"/>
        <w:jc w:val="left"/>
        <w:rPr>
          <w:rFonts w:ascii="宋体" w:eastAsia="宋体" w:hAnsi="宋体" w:cs="宋体" w:hint="eastAsia"/>
          <w:b/>
          <w:sz w:val="24"/>
          <w:szCs w:val="24"/>
        </w:rPr>
      </w:pPr>
      <w:r w:rsidRPr="006C0635">
        <w:rPr>
          <w:rFonts w:ascii="宋体" w:eastAsia="宋体" w:hAnsi="宋体" w:cs="宋体" w:hint="eastAsia"/>
          <w:b/>
          <w:sz w:val="24"/>
          <w:szCs w:val="24"/>
        </w:rPr>
        <w:t>一、单项选择题</w:t>
      </w:r>
    </w:p>
    <w:p w:rsidR="006C0635" w:rsidRPr="006C0635" w:rsidRDefault="006C0635" w:rsidP="006C0635">
      <w:pPr>
        <w:spacing w:line="360" w:lineRule="auto"/>
        <w:jc w:val="left"/>
        <w:textAlignment w:val="baseline"/>
        <w:rPr>
          <w:rFonts w:ascii="宋体" w:eastAsia="宋体" w:hAnsi="宋体" w:cs="宋体" w:hint="eastAsia"/>
          <w:color w:val="000000"/>
          <w:sz w:val="24"/>
          <w:szCs w:val="24"/>
        </w:rPr>
      </w:pPr>
      <w:r w:rsidRPr="006C0635">
        <w:rPr>
          <w:rFonts w:ascii="宋体" w:eastAsia="宋体" w:hAnsi="宋体" w:cs="Times New Roman" w:hint="eastAsia"/>
          <w:sz w:val="24"/>
          <w:szCs w:val="24"/>
        </w:rPr>
        <w:t>1、</w:t>
      </w:r>
      <w:r w:rsidRPr="006C0635">
        <w:rPr>
          <w:rFonts w:ascii="宋体" w:eastAsia="宋体" w:hAnsi="宋体" w:cs="宋体" w:hint="eastAsia"/>
          <w:color w:val="000000"/>
          <w:sz w:val="24"/>
          <w:szCs w:val="24"/>
        </w:rPr>
        <w:t>由于管理的广泛性和复杂性及研究的侧重点不同，对管理所下定义也各异。西蒙认为（   ）</w:t>
      </w:r>
    </w:p>
    <w:p w:rsidR="006C0635" w:rsidRPr="006C0635" w:rsidRDefault="006C0635" w:rsidP="006C0635">
      <w:pPr>
        <w:spacing w:line="360" w:lineRule="auto"/>
        <w:jc w:val="left"/>
        <w:rPr>
          <w:rFonts w:ascii="宋体" w:eastAsia="宋体" w:hAnsi="宋体" w:cs="宋体" w:hint="eastAsia"/>
          <w:color w:val="000000"/>
          <w:sz w:val="24"/>
          <w:szCs w:val="24"/>
        </w:rPr>
      </w:pPr>
      <w:r w:rsidRPr="006C0635">
        <w:rPr>
          <w:rFonts w:ascii="宋体" w:eastAsia="宋体" w:hAnsi="宋体" w:cs="宋体" w:hint="eastAsia"/>
          <w:color w:val="000000"/>
          <w:sz w:val="24"/>
          <w:szCs w:val="24"/>
        </w:rPr>
        <w:t xml:space="preserve">A.管理就是实行计划、组织、指挥、协调和控制 </w:t>
      </w:r>
    </w:p>
    <w:p w:rsidR="006C0635" w:rsidRPr="006C0635" w:rsidRDefault="006C0635" w:rsidP="006C0635">
      <w:pPr>
        <w:spacing w:line="360" w:lineRule="auto"/>
        <w:jc w:val="left"/>
        <w:rPr>
          <w:rFonts w:ascii="宋体" w:eastAsia="宋体" w:hAnsi="宋体" w:cs="宋体" w:hint="eastAsia"/>
          <w:color w:val="000000"/>
          <w:sz w:val="24"/>
          <w:szCs w:val="24"/>
        </w:rPr>
      </w:pPr>
      <w:r w:rsidRPr="006C0635">
        <w:rPr>
          <w:rFonts w:ascii="宋体" w:eastAsia="宋体" w:hAnsi="宋体" w:cs="宋体" w:hint="eastAsia"/>
          <w:color w:val="000000"/>
          <w:sz w:val="24"/>
          <w:szCs w:val="24"/>
        </w:rPr>
        <w:t>B.管理就是指挥别人用最好的工作方法去工作</w:t>
      </w:r>
    </w:p>
    <w:p w:rsidR="006C0635" w:rsidRPr="006C0635" w:rsidRDefault="006C0635" w:rsidP="006C0635">
      <w:pPr>
        <w:spacing w:line="360" w:lineRule="auto"/>
        <w:jc w:val="left"/>
        <w:rPr>
          <w:rFonts w:ascii="宋体" w:eastAsia="宋体" w:hAnsi="宋体" w:cs="宋体" w:hint="eastAsia"/>
          <w:color w:val="000000"/>
          <w:sz w:val="24"/>
          <w:szCs w:val="24"/>
        </w:rPr>
      </w:pPr>
      <w:r w:rsidRPr="006C0635">
        <w:rPr>
          <w:rFonts w:ascii="宋体" w:eastAsia="宋体" w:hAnsi="宋体" w:cs="宋体" w:hint="eastAsia"/>
          <w:color w:val="000000"/>
          <w:sz w:val="24"/>
          <w:szCs w:val="24"/>
        </w:rPr>
        <w:t xml:space="preserve">C.管理就是决策 </w:t>
      </w:r>
    </w:p>
    <w:p w:rsidR="006C0635" w:rsidRPr="006C0635" w:rsidRDefault="006C0635" w:rsidP="006C0635">
      <w:pPr>
        <w:tabs>
          <w:tab w:val="left" w:pos="420"/>
        </w:tabs>
        <w:spacing w:line="360" w:lineRule="auto"/>
        <w:jc w:val="left"/>
        <w:rPr>
          <w:rFonts w:ascii="宋体" w:eastAsia="宋体" w:hAnsi="宋体" w:cs="Times New Roman" w:hint="eastAsia"/>
          <w:sz w:val="24"/>
          <w:szCs w:val="24"/>
        </w:rPr>
      </w:pPr>
      <w:r w:rsidRPr="006C0635">
        <w:rPr>
          <w:rFonts w:ascii="宋体" w:eastAsia="宋体" w:hAnsi="宋体" w:cs="宋体" w:hint="eastAsia"/>
          <w:color w:val="000000"/>
          <w:sz w:val="24"/>
          <w:szCs w:val="24"/>
        </w:rPr>
        <w:t>D.管理就是由其他人去完成一定的工作</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2、管理就是一定组织中的管理者在特定的组织环境约束下，运用（   ）等职能，整合利用组织资源，使他人同自己一起完成组织既定目标的活动过程。</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A.预测、决策、计划、领导和激励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B.计划、组织、人员配备、领导和控制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C.计划、组织、沟通、领导和控制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D.预测、计划、组织、人员配备和控制</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3、企业中的部门经理、车间主任属于（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A.高层管理者     B.中层管理者     C.基层管理者     D.低层管理者</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4、根据明兹伯格“十种管理者角色”的理论，负责寻找组织和环境中的机会，确定组织的发展方向、制定战略的管理者承担的角色是（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A.企业家        B.发言人        C.资源分配者       D.谈判者</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5、被称为“管理过程之父”的管理学家是（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A.韦伯          B.泰勒          C.法约尔         D.梅奥</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6、韦伯认为，只有（   ）才能作为科层组织体系的基础。</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A.超凡权力          B.传统权力          C.法定权力          D.个人魅力权力</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7、“凡事预则立，不预则废。”是强调（    ）的重要性。</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A.预防          B.协调          C.组织          D.计划</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8、职能型组织结构的优点是实现了（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A.管理现代化          B.管理专业化          C.统一指挥          D.统一领导</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lastRenderedPageBreak/>
        <w:t>9、高耸型结构的特点是（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A.管理幅度较窄，管理层次较少          B.管理幅度较窄，管理层次较多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C.管理幅度较宽，管理层次较少          D.管理幅度较宽，管理层次较多</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10、将组织为某顾客</w:t>
      </w:r>
      <w:proofErr w:type="gramStart"/>
      <w:r w:rsidRPr="006C0635">
        <w:rPr>
          <w:rFonts w:ascii="宋体" w:eastAsia="宋体" w:hAnsi="宋体" w:cs="Times New Roman" w:hint="eastAsia"/>
          <w:sz w:val="24"/>
          <w:szCs w:val="24"/>
        </w:rPr>
        <w:t>群服务</w:t>
      </w:r>
      <w:proofErr w:type="gramEnd"/>
      <w:r w:rsidRPr="006C0635">
        <w:rPr>
          <w:rFonts w:ascii="宋体" w:eastAsia="宋体" w:hAnsi="宋体" w:cs="Times New Roman" w:hint="eastAsia"/>
          <w:sz w:val="24"/>
          <w:szCs w:val="24"/>
        </w:rPr>
        <w:t>的所有相关活动统一归入一个部门，由一个管理者领导的部门形式是（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A.流程部门化          B.产品部门化          C.职能部门化          D.顾客部门化</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11、以下权力类型，不属于职权的是（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A.强制权力          B.专家权力          C.奖赏权力          D.合法权力</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12、布</w:t>
      </w:r>
      <w:proofErr w:type="gramStart"/>
      <w:r w:rsidRPr="006C0635">
        <w:rPr>
          <w:rFonts w:ascii="宋体" w:eastAsia="宋体" w:hAnsi="宋体" w:cs="Times New Roman" w:hint="eastAsia"/>
          <w:sz w:val="24"/>
          <w:szCs w:val="24"/>
        </w:rPr>
        <w:t>莱</w:t>
      </w:r>
      <w:proofErr w:type="gramEnd"/>
      <w:r w:rsidRPr="006C0635">
        <w:rPr>
          <w:rFonts w:ascii="宋体" w:eastAsia="宋体" w:hAnsi="宋体" w:cs="Times New Roman" w:hint="eastAsia"/>
          <w:sz w:val="24"/>
          <w:szCs w:val="24"/>
        </w:rPr>
        <w:t>克和莫顿认为，在管理方格中（   ）领导行为是最佳的。</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A.1.9俱乐部型        B.5.5中间型        C.9.1任务型        D.9.9团队型</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13、</w:t>
      </w:r>
      <w:proofErr w:type="gramStart"/>
      <w:r w:rsidRPr="006C0635">
        <w:rPr>
          <w:rFonts w:ascii="宋体" w:eastAsia="宋体" w:hAnsi="宋体" w:cs="Times New Roman" w:hint="eastAsia"/>
          <w:sz w:val="24"/>
          <w:szCs w:val="24"/>
        </w:rPr>
        <w:t>菲德勒</w:t>
      </w:r>
      <w:proofErr w:type="gramEnd"/>
      <w:r w:rsidRPr="006C0635">
        <w:rPr>
          <w:rFonts w:ascii="宋体" w:eastAsia="宋体" w:hAnsi="宋体" w:cs="Times New Roman" w:hint="eastAsia"/>
          <w:sz w:val="24"/>
          <w:szCs w:val="24"/>
        </w:rPr>
        <w:t>领导权变模型中，影响领导风格选择的环境因素有（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A.职位权力、工作效率、上下级关系          B.职位权力、任务结构、上下级关系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C.任务结构、工作效率、上下级关系          D.职位权力、任务结构、工作效率</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14、根据领导生命周期理论，当下属的成熟度为高（成熟）时，应采取的领导方式是（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A.命令型领导       B.授权型领导       C.参与型领导       D.说服型领导</w:t>
      </w:r>
    </w:p>
    <w:p w:rsidR="006C0635" w:rsidRPr="006C0635" w:rsidRDefault="006C0635" w:rsidP="006C0635">
      <w:pPr>
        <w:widowControl/>
        <w:snapToGrid w:val="0"/>
        <w:spacing w:beforeLines="50" w:before="156"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15、“治病不如防病，防病不如讲究卫生”的说法，在以下几种控制方式中，属于（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A.前馈控制          B.反馈控制          C.同期控制          D.现场控制</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16、企业车间中的班组长、餐厅的领班属于（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A.高层管理者     B.中层管理者     C.基层管理者     D.低层管理者</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17、管理的五种职能和有效管理的十四条原则的最早提出者是（   ）</w:t>
      </w:r>
      <w:r w:rsidRPr="006C0635">
        <w:rPr>
          <w:rFonts w:ascii="宋体" w:eastAsia="宋体" w:hAnsi="宋体" w:cs="Times New Roman" w:hint="eastAsia"/>
          <w:sz w:val="24"/>
          <w:szCs w:val="24"/>
        </w:rPr>
        <w:br/>
        <w:t>A.梅奥          B.法约尔          C.泰勒          D.韦伯</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lastRenderedPageBreak/>
        <w:t>18、被称为“组织理论之父”的是（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A.韦伯          B.泰勒          C.法约尔          D.梅奥</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19、霍桑试验主要的领导者是（   ）</w:t>
      </w:r>
      <w:r w:rsidRPr="006C0635">
        <w:rPr>
          <w:rFonts w:ascii="宋体" w:eastAsia="宋体" w:hAnsi="宋体" w:cs="Times New Roman" w:hint="eastAsia"/>
          <w:sz w:val="24"/>
          <w:szCs w:val="24"/>
        </w:rPr>
        <w:br/>
        <w:t>A.韦伯          B.泰勒          C.法约尔          D.梅奥</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20、明兹伯格对管理者角色的划分中，</w:t>
      </w:r>
      <w:r w:rsidRPr="006C0635">
        <w:rPr>
          <w:rFonts w:ascii="宋体" w:eastAsia="宋体" w:hAnsi="宋体" w:cs="Times New Roman" w:hint="eastAsia"/>
          <w:b/>
          <w:bCs/>
          <w:sz w:val="24"/>
          <w:szCs w:val="24"/>
          <w:u w:val="single"/>
        </w:rPr>
        <w:t>不包括</w:t>
      </w:r>
      <w:r w:rsidRPr="006C0635">
        <w:rPr>
          <w:rFonts w:ascii="宋体" w:eastAsia="宋体" w:hAnsi="宋体" w:cs="Times New Roman" w:hint="eastAsia"/>
          <w:sz w:val="24"/>
          <w:szCs w:val="24"/>
        </w:rPr>
        <w:t>以下哪种角色？（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A.人际关系方面的角色          B.管理技能方面的角色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C.信息传递方面的角色          D.决策制定方面的角色</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21、根据麦格雷戈的理论，有人希望有正规化的组织与规章来要求自己的工作，而不愿参与问题的决策，这种人欢迎以（   ）指导管理工作。</w:t>
      </w:r>
      <w:r w:rsidRPr="006C0635">
        <w:rPr>
          <w:rFonts w:ascii="宋体" w:eastAsia="宋体" w:hAnsi="宋体" w:cs="Times New Roman" w:hint="eastAsia"/>
          <w:sz w:val="24"/>
          <w:szCs w:val="24"/>
        </w:rPr>
        <w:br/>
        <w:t>A.X理论          B.Y理论          C.Z理论          D.超Y理论</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22、“管理要根据内外条件随机应变，不存在一成不变的、普遍适用的、最好的技术和方法。”该观点是以下哪个学派的主要观点（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A.决策理论学派          B.社会系统学派</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C.权变理论学派          D.管理科学学派</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23、管理者必须因地制宜地将管理知识与具体管理活动相结合，这里强调的是（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A.管理的科学性          B.管理的艺术性</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C.管理的有效性          D.管理的实用性</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24、以下</w:t>
      </w:r>
      <w:r w:rsidRPr="006C0635">
        <w:rPr>
          <w:rFonts w:ascii="宋体" w:eastAsia="宋体" w:hAnsi="宋体" w:cs="Times New Roman" w:hint="eastAsia"/>
          <w:b/>
          <w:bCs/>
          <w:sz w:val="24"/>
          <w:szCs w:val="24"/>
          <w:u w:val="single"/>
        </w:rPr>
        <w:t>不是</w:t>
      </w:r>
      <w:r w:rsidRPr="006C0635">
        <w:rPr>
          <w:rFonts w:ascii="宋体" w:eastAsia="宋体" w:hAnsi="宋体" w:cs="Times New Roman" w:hint="eastAsia"/>
          <w:sz w:val="24"/>
          <w:szCs w:val="24"/>
        </w:rPr>
        <w:t>管理的职能的是（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A.控制          B.沟通          C.计划          D.领导</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25、权力有两个基本来源，其中来自于领导者的工作岗位的权力是（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A.感召权          B.非职权          C.职权          D.专家权</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26、把战略上一致、竞争对象相同、市场重点类似的同类业务或产品大类归于一个部门属于（   ）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 职能部门化       B. 客户部门化       C. 地区部门化       D. 产品部门化</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27、赫茨伯格提出的双因素理论认为，有一种因素不能直接起到激励的作用，但能防止人们产生不满情绪，这类因素是（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A.保健因素　　     B.激励因素　　     C.成就因素　     　D.需要因素</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lastRenderedPageBreak/>
        <w:t>28、公平理论又称社会比较理论，侧重于研究（   ）分配的合理性、公平性对员工生产积极性的影响。</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A.工作任务          B.工资报酬          C.奖励福利          D.权力职责</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29、根据下属的成熟度，选择正确的领导风格，就会取得领导的成功，这是（   ）理论的观点。</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A.领导生命周期         B.管理方格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C.</w:t>
      </w:r>
      <w:proofErr w:type="gramStart"/>
      <w:r w:rsidRPr="006C0635">
        <w:rPr>
          <w:rFonts w:ascii="宋体" w:eastAsia="宋体" w:hAnsi="宋体" w:cs="Times New Roman" w:hint="eastAsia"/>
          <w:sz w:val="24"/>
          <w:szCs w:val="24"/>
        </w:rPr>
        <w:t>菲德勒</w:t>
      </w:r>
      <w:proofErr w:type="gramEnd"/>
      <w:r w:rsidRPr="006C0635">
        <w:rPr>
          <w:rFonts w:ascii="宋体" w:eastAsia="宋体" w:hAnsi="宋体" w:cs="Times New Roman" w:hint="eastAsia"/>
          <w:sz w:val="24"/>
          <w:szCs w:val="24"/>
        </w:rPr>
        <w:t>权变模型       D.领导行为四分图</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30、预先告知某种不良行为或绩效可能引起的不愉快的后果，使该行为得到减少或消除的激励强化手段是（   ）</w:t>
      </w:r>
    </w:p>
    <w:p w:rsidR="006C0635" w:rsidRPr="006C0635" w:rsidRDefault="006C0635" w:rsidP="006C0635">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A.正强化          B.负强化          C.自然消退          D.惩罚</w:t>
      </w:r>
    </w:p>
    <w:p w:rsidR="006C0635" w:rsidRPr="006C0635" w:rsidRDefault="006C0635" w:rsidP="006C0635">
      <w:pPr>
        <w:spacing w:line="360" w:lineRule="auto"/>
        <w:jc w:val="left"/>
        <w:rPr>
          <w:rFonts w:ascii="宋体" w:eastAsia="宋体" w:hAnsi="宋体" w:cs="宋体" w:hint="eastAsia"/>
          <w:b/>
          <w:sz w:val="24"/>
          <w:szCs w:val="24"/>
        </w:rPr>
      </w:pPr>
      <w:r w:rsidRPr="006C0635">
        <w:rPr>
          <w:rFonts w:ascii="宋体" w:eastAsia="宋体" w:hAnsi="宋体" w:cs="宋体" w:hint="eastAsia"/>
          <w:b/>
          <w:sz w:val="24"/>
          <w:szCs w:val="24"/>
        </w:rPr>
        <w:t>二、名词解释</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1、滚动计划法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2、程序化决策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3、组织结构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4、授权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5、领导</w:t>
      </w:r>
      <w:r w:rsidRPr="006C0635">
        <w:rPr>
          <w:rFonts w:ascii="宋体" w:eastAsia="宋体" w:hAnsi="宋体" w:cs="Times New Roman" w:hint="eastAsia"/>
          <w:sz w:val="24"/>
          <w:szCs w:val="24"/>
        </w:rPr>
        <w:t xml:space="preserve">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6、目标管理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7、组织结构</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8、激励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9、领导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10、控制  </w:t>
      </w:r>
    </w:p>
    <w:p w:rsidR="006C0635" w:rsidRPr="006C0635" w:rsidRDefault="006C0635" w:rsidP="006C0635">
      <w:pPr>
        <w:spacing w:line="360" w:lineRule="auto"/>
        <w:jc w:val="left"/>
        <w:rPr>
          <w:rFonts w:ascii="宋体" w:eastAsia="宋体" w:hAnsi="宋体" w:cs="宋体" w:hint="eastAsia"/>
          <w:b/>
          <w:sz w:val="24"/>
          <w:szCs w:val="24"/>
        </w:rPr>
      </w:pPr>
      <w:r w:rsidRPr="006C0635">
        <w:rPr>
          <w:rFonts w:ascii="宋体" w:eastAsia="宋体" w:hAnsi="宋体" w:cs="宋体" w:hint="eastAsia"/>
          <w:b/>
          <w:sz w:val="24"/>
          <w:szCs w:val="24"/>
        </w:rPr>
        <w:t>三、简答题</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1、计划工作的任务有哪些？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2、目标管理的特点有哪些？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3、组织设计的基本原则有哪些？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4、简述马斯洛需要层次理论的主要内容。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5、控制的基本过程是什么？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6、泰勒科学管理理论的内容是什么？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lastRenderedPageBreak/>
        <w:t xml:space="preserve">7、简述计划的编制过程。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8、简述矩阵型组织结构的优缺点。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9、在菲德勒模型中，影响领导风格的环境因素有哪些？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10、举例说明前馈控制、同期控制和反馈控制。 </w:t>
      </w:r>
    </w:p>
    <w:p w:rsidR="006C0635" w:rsidRPr="006C0635" w:rsidRDefault="006C0635" w:rsidP="006C0635">
      <w:pPr>
        <w:spacing w:line="360" w:lineRule="auto"/>
        <w:jc w:val="left"/>
        <w:rPr>
          <w:rFonts w:ascii="宋体" w:eastAsia="宋体" w:hAnsi="宋体" w:cs="Times New Roman" w:hint="eastAsia"/>
          <w:b/>
          <w:sz w:val="24"/>
          <w:szCs w:val="24"/>
        </w:rPr>
      </w:pPr>
      <w:r w:rsidRPr="006C0635">
        <w:rPr>
          <w:rFonts w:ascii="宋体" w:eastAsia="宋体" w:hAnsi="宋体" w:cs="宋体" w:hint="eastAsia"/>
          <w:b/>
          <w:sz w:val="24"/>
          <w:szCs w:val="24"/>
        </w:rPr>
        <w:t>四、案例分析题</w:t>
      </w:r>
    </w:p>
    <w:p w:rsidR="006C0635" w:rsidRPr="006C0635" w:rsidRDefault="006C0635" w:rsidP="006C0635">
      <w:pPr>
        <w:pBdr>
          <w:bottom w:val="single" w:sz="6" w:space="1" w:color="auto"/>
        </w:pBdr>
        <w:spacing w:line="360" w:lineRule="auto"/>
        <w:jc w:val="left"/>
        <w:rPr>
          <w:rFonts w:ascii="宋体" w:eastAsia="宋体" w:hAnsi="宋体" w:cs="Times New Roman"/>
          <w:vanish/>
          <w:sz w:val="24"/>
          <w:szCs w:val="24"/>
        </w:rPr>
      </w:pPr>
      <w:r w:rsidRPr="006C0635">
        <w:rPr>
          <w:rFonts w:ascii="宋体" w:eastAsia="宋体" w:hAnsi="宋体" w:cs="Times New Roman" w:hint="eastAsia"/>
          <w:sz w:val="24"/>
          <w:szCs w:val="24"/>
        </w:rPr>
        <w:t>1、</w:t>
      </w:r>
      <w:r w:rsidRPr="006C0635">
        <w:rPr>
          <w:rFonts w:ascii="宋体" w:eastAsia="宋体" w:hAnsi="宋体" w:cs="Times New Roman"/>
          <w:vanish/>
          <w:sz w:val="24"/>
          <w:szCs w:val="24"/>
        </w:rPr>
        <w:t>窗体顶端</w:t>
      </w:r>
    </w:p>
    <w:p w:rsidR="006C0635" w:rsidRPr="006C0635" w:rsidRDefault="006C0635" w:rsidP="006C0635">
      <w:pPr>
        <w:widowControl/>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t xml:space="preserve">比特丽公司是美国一家大型联合公司，总部设在芝加哥，下属有450个分公司，经营着9000多种产品，其中许多产品，如克拉克捧糖，乔氏中国食品等，都是名牌产品。公司每年的销售额达90多亿美元。　　</w:t>
      </w:r>
    </w:p>
    <w:p w:rsidR="006C0635" w:rsidRPr="006C0635" w:rsidRDefault="006C0635" w:rsidP="006C0635">
      <w:pPr>
        <w:widowControl/>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t xml:space="preserve">多年来，比特丽公司都采用购买其他公司来发展自己的积极进取战略，因而取得了迅速的发展。公司的传统做法是：每当购买一家公司或厂家以后，一般都保持其原来的产品，使其成为联合公司一个新产品的市场；另一方面是对下属各分公司都采用分权的形式。允许新购买的分公司或工厂保持其原来的生产管理结构，这些都不受联合公司的限制和约束。由于实行了这种战略，公司变成由许多没有统一目标，彼此又没有什么联系的分公司组成的联合公司。　　</w:t>
      </w:r>
    </w:p>
    <w:p w:rsidR="006C0635" w:rsidRPr="006C0635" w:rsidRDefault="006C0635" w:rsidP="006C0635">
      <w:pPr>
        <w:widowControl/>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t xml:space="preserve">1976年，负责这个发展战略的董事长退休以后，德姆就是在这种情况下被任命为董事长。新董事长德姆的意图是要使公司朝着他新制定的方向发展。根据他新制定的战略，德姆卖掉了下属56个分公司，但同时又买下了西北饮料工业公司。　　</w:t>
      </w:r>
    </w:p>
    <w:p w:rsidR="006C0635" w:rsidRPr="006C0635" w:rsidRDefault="006C0635" w:rsidP="006C0635">
      <w:pPr>
        <w:widowControl/>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t xml:space="preserve">据德姆的说法，公司除了面临发展方向方面的问题外，还面临着另外两个主要问题：一个是下属各分公司都面临着向社会介绍并推销新产品的问题，为了刺激各分公司的工作，德姆决定采用奖金制，对下属干得出色的分公司经理每年奖励1万美元。但是，对于这些收入远远超过1万元的分公司经理人员来说，1万元奖金恐怕起不了多大的刺激作用。另一个面临的更严重的问题是，在维持原来的分权制度下，应如何提高对增派参谋人员必要性的认识，应如何发挥直线与参谋人员的作用问题。德姆决定要给下属每个部门增派参谋人员，以更好地帮助各个小组开展工作。但是，有些管理人员则认为只增派参谋人员是不够的，有的人则认为，没有必要增派参谋人员，可以采用单一联络人联系几个单位的方法，即集权管理的方法。　　</w:t>
      </w:r>
    </w:p>
    <w:p w:rsidR="006C0635" w:rsidRPr="006C0635" w:rsidRDefault="006C0635" w:rsidP="006C0635">
      <w:pPr>
        <w:widowControl/>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lastRenderedPageBreak/>
        <w:t xml:space="preserve">公司专门设有一个财务部门，但是这个财务部门根本就无法控制这么多分公司的财务活动，因此造成联合公司总部甚至无法了解并掌握下属部门支付支票的情况等等。　　</w:t>
      </w:r>
    </w:p>
    <w:p w:rsidR="006C0635" w:rsidRPr="006C0635" w:rsidRDefault="006C0635" w:rsidP="006C0635">
      <w:pPr>
        <w:widowControl/>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t>根据案例内容，回答下列问题：</w:t>
      </w:r>
    </w:p>
    <w:p w:rsidR="006C0635" w:rsidRPr="006C0635" w:rsidRDefault="006C0635" w:rsidP="006C0635">
      <w:pPr>
        <w:widowControl/>
        <w:tabs>
          <w:tab w:val="left" w:pos="420"/>
        </w:tabs>
        <w:spacing w:line="360" w:lineRule="auto"/>
        <w:ind w:firstLineChars="200" w:firstLine="480"/>
        <w:jc w:val="left"/>
        <w:rPr>
          <w:rFonts w:ascii="宋体" w:eastAsia="宋体" w:hAnsi="宋体" w:cs="宋体" w:hint="eastAsia"/>
          <w:kern w:val="0"/>
          <w:sz w:val="24"/>
          <w:szCs w:val="24"/>
          <w:lang w:bidi="ar"/>
        </w:rPr>
      </w:pPr>
      <w:r w:rsidRPr="006C0635">
        <w:rPr>
          <w:rFonts w:ascii="宋体" w:eastAsia="宋体" w:hAnsi="宋体" w:cs="宋体" w:hint="eastAsia"/>
          <w:kern w:val="0"/>
          <w:sz w:val="24"/>
          <w:szCs w:val="24"/>
          <w:lang w:bidi="ar"/>
        </w:rPr>
        <w:t xml:space="preserve">1、比特丽公司可以在分权方面做得更好吗？　　</w:t>
      </w:r>
    </w:p>
    <w:p w:rsidR="006C0635" w:rsidRPr="006C0635" w:rsidRDefault="006C0635" w:rsidP="006C0635">
      <w:pPr>
        <w:widowControl/>
        <w:tabs>
          <w:tab w:val="left" w:pos="420"/>
        </w:tabs>
        <w:spacing w:line="360" w:lineRule="auto"/>
        <w:ind w:firstLineChars="200" w:firstLine="480"/>
        <w:jc w:val="left"/>
        <w:rPr>
          <w:rFonts w:ascii="宋体" w:eastAsia="宋体" w:hAnsi="宋体" w:cs="宋体" w:hint="eastAsia"/>
          <w:sz w:val="24"/>
          <w:szCs w:val="24"/>
        </w:rPr>
      </w:pPr>
      <w:r w:rsidRPr="006C0635">
        <w:rPr>
          <w:rFonts w:ascii="宋体" w:eastAsia="宋体" w:hAnsi="宋体" w:cs="宋体" w:hint="eastAsia"/>
          <w:kern w:val="0"/>
          <w:sz w:val="24"/>
          <w:szCs w:val="24"/>
          <w:lang w:bidi="ar"/>
        </w:rPr>
        <w:t>2、参谋人员有何作用？如何协调直线和参谋人员之间的关系？</w:t>
      </w:r>
      <w:r w:rsidRPr="006C0635">
        <w:rPr>
          <w:rFonts w:ascii="宋体" w:eastAsia="宋体" w:hAnsi="宋体" w:cs="宋体" w:hint="eastAsia"/>
          <w:vanish/>
          <w:sz w:val="24"/>
          <w:szCs w:val="24"/>
        </w:rPr>
        <w:t>窗体底端</w:t>
      </w:r>
    </w:p>
    <w:p w:rsidR="006C0635" w:rsidRPr="006C0635" w:rsidRDefault="006C0635" w:rsidP="006C0635">
      <w:pPr>
        <w:spacing w:line="360" w:lineRule="auto"/>
        <w:jc w:val="left"/>
        <w:rPr>
          <w:rFonts w:ascii="宋体" w:eastAsia="宋体" w:hAnsi="宋体" w:cs="宋体" w:hint="eastAsia"/>
          <w:sz w:val="24"/>
          <w:szCs w:val="24"/>
        </w:rPr>
      </w:pPr>
    </w:p>
    <w:p w:rsidR="006C0635" w:rsidRPr="006C0635" w:rsidRDefault="006C0635" w:rsidP="006C0635">
      <w:pPr>
        <w:spacing w:line="360" w:lineRule="auto"/>
        <w:jc w:val="left"/>
        <w:rPr>
          <w:rFonts w:ascii="宋体" w:eastAsia="宋体" w:hAnsi="宋体" w:cs="宋体" w:hint="eastAsia"/>
          <w:sz w:val="24"/>
          <w:szCs w:val="24"/>
        </w:rPr>
      </w:pPr>
      <w:r w:rsidRPr="006C0635">
        <w:rPr>
          <w:rFonts w:ascii="宋体" w:eastAsia="宋体" w:hAnsi="宋体" w:cs="宋体" w:hint="eastAsia"/>
          <w:sz w:val="24"/>
          <w:szCs w:val="24"/>
        </w:rPr>
        <w:t>2、据统计，微软公司以每年30％的利润增长，平均每个雇员的收入水平在25.7万美元(而普通公司员工的收入水平为1.7万美元)，公司有220亿美元流动资金，股票价值总额有4 140亿美元。可以说，微软公司是近30年最成功的企业。</w:t>
      </w:r>
    </w:p>
    <w:p w:rsidR="006C0635" w:rsidRPr="006C0635" w:rsidRDefault="006C0635" w:rsidP="006C0635">
      <w:pPr>
        <w:spacing w:line="360" w:lineRule="auto"/>
        <w:ind w:firstLineChars="200" w:firstLine="480"/>
        <w:jc w:val="left"/>
        <w:rPr>
          <w:rFonts w:ascii="宋体" w:eastAsia="宋体" w:hAnsi="宋体" w:cs="宋体" w:hint="eastAsia"/>
          <w:sz w:val="24"/>
          <w:szCs w:val="24"/>
        </w:rPr>
      </w:pPr>
      <w:r w:rsidRPr="006C0635">
        <w:rPr>
          <w:rFonts w:ascii="宋体" w:eastAsia="宋体" w:hAnsi="宋体" w:cs="宋体" w:hint="eastAsia"/>
          <w:sz w:val="24"/>
          <w:szCs w:val="24"/>
        </w:rPr>
        <w:t>随着微软公司规模的不断扩大，管理系统变得缓慢而官僚化。第一，一些高层管理人员因为决策层办事效率太低而辞去了他们的职务。第二，雇员们对公司的长远目标及战略方针并不了解，作为如此庞大的复杂系统和产品的生产者来说，这种现象并不奇怪。微软公司似乎要往50个不同的方向发展，就是微软公司的雇员也不确定到底微软要往何处走!使人觉得讽刺的是，微软公司的广告标语是：“今天你要往何处去?”很明显，连微软人自己都不知道。第三，微软公司几乎所有的决定，大到软件的基本特性，小到技术员在多长时间</w:t>
      </w:r>
      <w:proofErr w:type="gramStart"/>
      <w:r w:rsidRPr="006C0635">
        <w:rPr>
          <w:rFonts w:ascii="宋体" w:eastAsia="宋体" w:hAnsi="宋体" w:cs="宋体" w:hint="eastAsia"/>
          <w:sz w:val="24"/>
          <w:szCs w:val="24"/>
        </w:rPr>
        <w:t>内回答</w:t>
      </w:r>
      <w:proofErr w:type="gramEnd"/>
      <w:r w:rsidRPr="006C0635">
        <w:rPr>
          <w:rFonts w:ascii="宋体" w:eastAsia="宋体" w:hAnsi="宋体" w:cs="宋体" w:hint="eastAsia"/>
          <w:sz w:val="24"/>
          <w:szCs w:val="24"/>
        </w:rPr>
        <w:t>客户的问题，都要通过批准。</w:t>
      </w:r>
    </w:p>
    <w:p w:rsidR="006C0635" w:rsidRPr="006C0635" w:rsidRDefault="006C0635" w:rsidP="006C0635">
      <w:pPr>
        <w:spacing w:line="360" w:lineRule="auto"/>
        <w:ind w:firstLineChars="200" w:firstLine="480"/>
        <w:jc w:val="left"/>
        <w:rPr>
          <w:rFonts w:ascii="宋体" w:eastAsia="宋体" w:hAnsi="宋体" w:cs="宋体" w:hint="eastAsia"/>
          <w:sz w:val="24"/>
          <w:szCs w:val="24"/>
        </w:rPr>
      </w:pPr>
      <w:r w:rsidRPr="006C0635">
        <w:rPr>
          <w:rFonts w:ascii="宋体" w:eastAsia="宋体" w:hAnsi="宋体" w:cs="宋体" w:hint="eastAsia"/>
          <w:sz w:val="24"/>
          <w:szCs w:val="24"/>
        </w:rPr>
        <w:t>结合案例，回答以下问题：</w:t>
      </w:r>
    </w:p>
    <w:p w:rsidR="006C0635" w:rsidRPr="006C0635" w:rsidRDefault="006C0635" w:rsidP="006C0635">
      <w:pPr>
        <w:spacing w:line="360" w:lineRule="auto"/>
        <w:ind w:firstLineChars="200" w:firstLine="480"/>
        <w:jc w:val="left"/>
        <w:rPr>
          <w:rFonts w:ascii="宋体" w:eastAsia="宋体" w:hAnsi="宋体" w:cs="宋体" w:hint="eastAsia"/>
          <w:sz w:val="24"/>
          <w:szCs w:val="24"/>
        </w:rPr>
      </w:pPr>
      <w:r w:rsidRPr="006C0635">
        <w:rPr>
          <w:rFonts w:ascii="宋体" w:eastAsia="宋体" w:hAnsi="宋体" w:cs="宋体" w:hint="eastAsia"/>
          <w:sz w:val="24"/>
          <w:szCs w:val="24"/>
        </w:rPr>
        <w:t xml:space="preserve">1、微软公司的问题说明其企业的领导层存在什么问题? </w:t>
      </w:r>
    </w:p>
    <w:p w:rsidR="006C0635" w:rsidRPr="006C0635" w:rsidRDefault="006C0635" w:rsidP="006C0635">
      <w:pPr>
        <w:spacing w:line="360" w:lineRule="auto"/>
        <w:ind w:firstLineChars="200" w:firstLine="480"/>
        <w:jc w:val="left"/>
        <w:rPr>
          <w:rFonts w:ascii="宋体" w:eastAsia="宋体" w:hAnsi="宋体" w:cs="宋体" w:hint="eastAsia"/>
          <w:sz w:val="24"/>
          <w:szCs w:val="24"/>
        </w:rPr>
      </w:pPr>
      <w:r w:rsidRPr="006C0635">
        <w:rPr>
          <w:rFonts w:ascii="宋体" w:eastAsia="宋体" w:hAnsi="宋体" w:cs="宋体" w:hint="eastAsia"/>
          <w:sz w:val="24"/>
          <w:szCs w:val="24"/>
        </w:rPr>
        <w:t xml:space="preserve">2、你有什么改进建议? </w:t>
      </w:r>
    </w:p>
    <w:p w:rsidR="006C0635" w:rsidRPr="006C0635" w:rsidRDefault="006C0635" w:rsidP="006C0635">
      <w:pPr>
        <w:spacing w:line="360" w:lineRule="auto"/>
        <w:jc w:val="left"/>
        <w:rPr>
          <w:rFonts w:ascii="宋体" w:eastAsia="宋体" w:hAnsi="宋体" w:cs="Times New Roman" w:hint="eastAsia"/>
          <w:b/>
          <w:sz w:val="24"/>
          <w:szCs w:val="24"/>
        </w:rPr>
      </w:pPr>
      <w:r w:rsidRPr="006C0635">
        <w:rPr>
          <w:rFonts w:ascii="宋体" w:eastAsia="宋体" w:hAnsi="宋体" w:cs="宋体" w:hint="eastAsia"/>
          <w:b/>
          <w:sz w:val="24"/>
          <w:szCs w:val="24"/>
        </w:rPr>
        <w:t>五、论述题</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1、泰勒科学管理理论的主要内容有哪些？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2、如何成为高效的管理者？谈谈你的想法。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3</w:t>
      </w:r>
      <w:r w:rsidRPr="006C0635">
        <w:rPr>
          <w:rFonts w:ascii="宋体" w:eastAsia="宋体" w:hAnsi="宋体" w:cs="Times New Roman" w:hint="eastAsia"/>
          <w:sz w:val="24"/>
          <w:szCs w:val="24"/>
        </w:rPr>
        <w:t xml:space="preserve">、霍桑实验的内容是什么？其实验结论有哪些？ </w:t>
      </w:r>
    </w:p>
    <w:p w:rsidR="006C0635" w:rsidRPr="006C0635" w:rsidRDefault="006C0635" w:rsidP="006C0635">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sz w:val="24"/>
          <w:szCs w:val="24"/>
        </w:rPr>
        <w:t>4</w:t>
      </w:r>
      <w:r w:rsidRPr="006C0635">
        <w:rPr>
          <w:rFonts w:ascii="宋体" w:eastAsia="宋体" w:hAnsi="宋体" w:cs="Times New Roman" w:hint="eastAsia"/>
          <w:sz w:val="24"/>
          <w:szCs w:val="24"/>
        </w:rPr>
        <w:t>、什么是授权？授权的过程是什么？授权应遵循哪些原则？</w:t>
      </w:r>
    </w:p>
    <w:p w:rsidR="00996034" w:rsidRPr="006C0635"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Default="00996034" w:rsidP="00996034">
      <w:pPr>
        <w:spacing w:line="480" w:lineRule="auto"/>
        <w:rPr>
          <w:rFonts w:asciiTheme="minorEastAsia" w:hAnsiTheme="minorEastAsia"/>
          <w:sz w:val="24"/>
          <w:szCs w:val="24"/>
        </w:rPr>
      </w:pPr>
    </w:p>
    <w:p w:rsidR="00996034" w:rsidRPr="00996034" w:rsidRDefault="00996034" w:rsidP="00996034">
      <w:pPr>
        <w:spacing w:line="48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6C0635" w:rsidRPr="006C0635" w:rsidRDefault="006C0635" w:rsidP="0031243C">
      <w:pPr>
        <w:spacing w:line="360" w:lineRule="auto"/>
        <w:jc w:val="left"/>
        <w:rPr>
          <w:rFonts w:ascii="宋体" w:eastAsia="宋体" w:hAnsi="宋体" w:cs="宋体" w:hint="eastAsia"/>
          <w:b/>
          <w:sz w:val="24"/>
          <w:szCs w:val="24"/>
        </w:rPr>
      </w:pPr>
      <w:r w:rsidRPr="006C0635">
        <w:rPr>
          <w:rFonts w:ascii="宋体" w:eastAsia="宋体" w:hAnsi="宋体" w:cs="宋体" w:hint="eastAsia"/>
          <w:b/>
          <w:sz w:val="24"/>
          <w:szCs w:val="24"/>
        </w:rPr>
        <w:t>一、单项选择题</w:t>
      </w:r>
    </w:p>
    <w:p w:rsidR="006C0635" w:rsidRDefault="006C0635" w:rsidP="0031243C">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1、C  </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2、</w:t>
      </w:r>
      <w:r>
        <w:rPr>
          <w:rFonts w:ascii="宋体" w:eastAsia="宋体" w:hAnsi="宋体" w:cs="Times New Roman" w:hint="eastAsia"/>
          <w:sz w:val="24"/>
          <w:szCs w:val="24"/>
        </w:rPr>
        <w:t xml:space="preserve">B    </w:t>
      </w:r>
      <w:r w:rsidRPr="006C0635">
        <w:rPr>
          <w:rFonts w:ascii="宋体" w:eastAsia="宋体" w:hAnsi="宋体" w:cs="Times New Roman" w:hint="eastAsia"/>
          <w:sz w:val="24"/>
          <w:szCs w:val="24"/>
        </w:rPr>
        <w:t xml:space="preserve"> 3、B  </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4、A  </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5、C  </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6、C</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7、D  </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8、B     </w:t>
      </w:r>
    </w:p>
    <w:p w:rsidR="0031243C" w:rsidRDefault="006C0635" w:rsidP="0031243C">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 xml:space="preserve">9、B    </w:t>
      </w:r>
      <w:r w:rsidR="0031243C">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10、D</w:t>
      </w:r>
      <w:r>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11、B   </w:t>
      </w:r>
      <w:r w:rsidR="0031243C">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12、D  </w:t>
      </w:r>
      <w:r w:rsidR="0031243C">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13、B   </w:t>
      </w:r>
      <w:r w:rsidR="0031243C">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 14、B    </w:t>
      </w:r>
      <w:r w:rsidR="0031243C">
        <w:rPr>
          <w:rFonts w:ascii="宋体" w:eastAsia="宋体" w:hAnsi="宋体" w:cs="Times New Roman" w:hint="eastAsia"/>
          <w:sz w:val="24"/>
          <w:szCs w:val="24"/>
        </w:rPr>
        <w:t xml:space="preserve"> </w:t>
      </w:r>
      <w:r w:rsidRPr="006C0635">
        <w:rPr>
          <w:rFonts w:ascii="宋体" w:eastAsia="宋体" w:hAnsi="宋体" w:cs="Times New Roman" w:hint="eastAsia"/>
          <w:sz w:val="24"/>
          <w:szCs w:val="24"/>
        </w:rPr>
        <w:t xml:space="preserve">15、A </w:t>
      </w:r>
      <w:r w:rsidR="0031243C">
        <w:rPr>
          <w:rFonts w:ascii="宋体" w:eastAsia="宋体" w:hAnsi="宋体" w:cs="Times New Roman" w:hint="eastAsia"/>
          <w:sz w:val="24"/>
          <w:szCs w:val="24"/>
        </w:rPr>
        <w:t xml:space="preserve"> </w:t>
      </w:r>
    </w:p>
    <w:p w:rsidR="0031243C" w:rsidRDefault="006C0635" w:rsidP="0031243C">
      <w:pPr>
        <w:tabs>
          <w:tab w:val="left" w:pos="420"/>
        </w:tabs>
        <w:spacing w:line="360" w:lineRule="auto"/>
        <w:ind w:left="-5" w:firstLine="4"/>
        <w:jc w:val="left"/>
        <w:rPr>
          <w:rFonts w:ascii="宋体" w:eastAsia="宋体" w:hAnsi="宋体" w:cs="Times New Roman" w:hint="eastAsia"/>
          <w:sz w:val="24"/>
          <w:szCs w:val="24"/>
        </w:rPr>
      </w:pPr>
      <w:r w:rsidRPr="006C0635">
        <w:rPr>
          <w:rFonts w:ascii="宋体" w:eastAsia="宋体" w:hAnsi="宋体" w:cs="Times New Roman" w:hint="eastAsia"/>
          <w:sz w:val="24"/>
          <w:szCs w:val="24"/>
        </w:rPr>
        <w:t>1</w:t>
      </w:r>
      <w:r>
        <w:rPr>
          <w:rFonts w:ascii="宋体" w:eastAsia="宋体" w:hAnsi="宋体" w:cs="Times New Roman" w:hint="eastAsia"/>
          <w:sz w:val="24"/>
          <w:szCs w:val="24"/>
        </w:rPr>
        <w:t>6</w:t>
      </w:r>
      <w:r w:rsidRPr="006C0635">
        <w:rPr>
          <w:rFonts w:ascii="宋体" w:eastAsia="宋体" w:hAnsi="宋体" w:cs="Times New Roman" w:hint="eastAsia"/>
          <w:sz w:val="24"/>
          <w:szCs w:val="24"/>
        </w:rPr>
        <w:t>、</w:t>
      </w:r>
      <w:r>
        <w:rPr>
          <w:rFonts w:ascii="宋体" w:eastAsia="宋体" w:hAnsi="宋体" w:cs="Times New Roman" w:hint="eastAsia"/>
          <w:sz w:val="24"/>
          <w:szCs w:val="24"/>
        </w:rPr>
        <w:t>C    17</w:t>
      </w:r>
      <w:r w:rsidRPr="006C0635">
        <w:rPr>
          <w:rFonts w:ascii="宋体" w:eastAsia="宋体" w:hAnsi="宋体" w:cs="Times New Roman" w:hint="eastAsia"/>
          <w:sz w:val="24"/>
          <w:szCs w:val="24"/>
        </w:rPr>
        <w:t>、</w:t>
      </w:r>
      <w:r>
        <w:rPr>
          <w:rFonts w:ascii="宋体" w:eastAsia="宋体" w:hAnsi="宋体" w:cs="Times New Roman" w:hint="eastAsia"/>
          <w:sz w:val="24"/>
          <w:szCs w:val="24"/>
        </w:rPr>
        <w:t>B    18</w:t>
      </w:r>
      <w:r w:rsidRPr="006C0635">
        <w:rPr>
          <w:rFonts w:ascii="宋体" w:eastAsia="宋体" w:hAnsi="宋体" w:cs="Times New Roman" w:hint="eastAsia"/>
          <w:sz w:val="24"/>
          <w:szCs w:val="24"/>
        </w:rPr>
        <w:t>、</w:t>
      </w:r>
      <w:r>
        <w:rPr>
          <w:rFonts w:ascii="宋体" w:eastAsia="宋体" w:hAnsi="宋体" w:cs="Times New Roman" w:hint="eastAsia"/>
          <w:sz w:val="24"/>
          <w:szCs w:val="24"/>
        </w:rPr>
        <w:t>A    19</w:t>
      </w:r>
      <w:r w:rsidRPr="006C0635">
        <w:rPr>
          <w:rFonts w:ascii="宋体" w:eastAsia="宋体" w:hAnsi="宋体" w:cs="Times New Roman" w:hint="eastAsia"/>
          <w:sz w:val="24"/>
          <w:szCs w:val="24"/>
        </w:rPr>
        <w:t>、</w:t>
      </w:r>
      <w:r>
        <w:rPr>
          <w:rFonts w:ascii="宋体" w:eastAsia="宋体" w:hAnsi="宋体" w:cs="Times New Roman" w:hint="eastAsia"/>
          <w:sz w:val="24"/>
          <w:szCs w:val="24"/>
        </w:rPr>
        <w:t>D    20</w:t>
      </w:r>
      <w:r w:rsidRPr="006C0635">
        <w:rPr>
          <w:rFonts w:ascii="宋体" w:eastAsia="宋体" w:hAnsi="宋体" w:cs="Times New Roman" w:hint="eastAsia"/>
          <w:sz w:val="24"/>
          <w:szCs w:val="24"/>
        </w:rPr>
        <w:t>、</w:t>
      </w:r>
      <w:r>
        <w:rPr>
          <w:rFonts w:ascii="宋体" w:eastAsia="宋体" w:hAnsi="宋体" w:cs="Times New Roman" w:hint="eastAsia"/>
          <w:sz w:val="24"/>
          <w:szCs w:val="24"/>
        </w:rPr>
        <w:t>B    21</w:t>
      </w:r>
      <w:r w:rsidRPr="006C0635">
        <w:rPr>
          <w:rFonts w:ascii="宋体" w:eastAsia="宋体" w:hAnsi="宋体" w:cs="Times New Roman" w:hint="eastAsia"/>
          <w:sz w:val="24"/>
          <w:szCs w:val="24"/>
        </w:rPr>
        <w:t>、</w:t>
      </w:r>
      <w:r>
        <w:rPr>
          <w:rFonts w:ascii="宋体" w:eastAsia="宋体" w:hAnsi="宋体" w:cs="Times New Roman" w:hint="eastAsia"/>
          <w:sz w:val="24"/>
          <w:szCs w:val="24"/>
        </w:rPr>
        <w:t>A    22</w:t>
      </w:r>
      <w:r w:rsidRPr="006C0635">
        <w:rPr>
          <w:rFonts w:ascii="宋体" w:eastAsia="宋体" w:hAnsi="宋体" w:cs="Times New Roman" w:hint="eastAsia"/>
          <w:sz w:val="24"/>
          <w:szCs w:val="24"/>
        </w:rPr>
        <w:t>、</w:t>
      </w:r>
      <w:r>
        <w:rPr>
          <w:rFonts w:ascii="宋体" w:eastAsia="宋体" w:hAnsi="宋体" w:cs="Times New Roman" w:hint="eastAsia"/>
          <w:sz w:val="24"/>
          <w:szCs w:val="24"/>
        </w:rPr>
        <w:t>C    23</w:t>
      </w:r>
      <w:r w:rsidRPr="006C0635">
        <w:rPr>
          <w:rFonts w:ascii="宋体" w:eastAsia="宋体" w:hAnsi="宋体" w:cs="Times New Roman" w:hint="eastAsia"/>
          <w:sz w:val="24"/>
          <w:szCs w:val="24"/>
        </w:rPr>
        <w:t>、</w:t>
      </w:r>
      <w:r>
        <w:rPr>
          <w:rFonts w:ascii="宋体" w:eastAsia="宋体" w:hAnsi="宋体" w:cs="Times New Roman" w:hint="eastAsia"/>
          <w:sz w:val="24"/>
          <w:szCs w:val="24"/>
        </w:rPr>
        <w:t xml:space="preserve">B    </w:t>
      </w:r>
    </w:p>
    <w:p w:rsidR="006C0635" w:rsidRPr="006C0635" w:rsidRDefault="006C0635" w:rsidP="0031243C">
      <w:pPr>
        <w:tabs>
          <w:tab w:val="left" w:pos="420"/>
        </w:tabs>
        <w:spacing w:line="360" w:lineRule="auto"/>
        <w:ind w:left="-5" w:firstLine="4"/>
        <w:jc w:val="left"/>
        <w:rPr>
          <w:rFonts w:ascii="宋体" w:eastAsia="宋体" w:hAnsi="宋体" w:cs="Times New Roman" w:hint="eastAsia"/>
          <w:sz w:val="24"/>
          <w:szCs w:val="24"/>
        </w:rPr>
      </w:pPr>
      <w:r>
        <w:rPr>
          <w:rFonts w:ascii="宋体" w:eastAsia="宋体" w:hAnsi="宋体" w:cs="Times New Roman" w:hint="eastAsia"/>
          <w:sz w:val="24"/>
          <w:szCs w:val="24"/>
        </w:rPr>
        <w:t>24</w:t>
      </w:r>
      <w:r w:rsidRPr="006C0635">
        <w:rPr>
          <w:rFonts w:ascii="宋体" w:eastAsia="宋体" w:hAnsi="宋体" w:cs="Times New Roman" w:hint="eastAsia"/>
          <w:sz w:val="24"/>
          <w:szCs w:val="24"/>
        </w:rPr>
        <w:t>、</w:t>
      </w:r>
      <w:r>
        <w:rPr>
          <w:rFonts w:ascii="宋体" w:eastAsia="宋体" w:hAnsi="宋体" w:cs="Times New Roman" w:hint="eastAsia"/>
          <w:sz w:val="24"/>
          <w:szCs w:val="24"/>
        </w:rPr>
        <w:t>B    25</w:t>
      </w:r>
      <w:r w:rsidRPr="006C0635">
        <w:rPr>
          <w:rFonts w:ascii="宋体" w:eastAsia="宋体" w:hAnsi="宋体" w:cs="Times New Roman" w:hint="eastAsia"/>
          <w:sz w:val="24"/>
          <w:szCs w:val="24"/>
        </w:rPr>
        <w:t>、C</w:t>
      </w:r>
      <w:r w:rsidR="0031243C">
        <w:rPr>
          <w:rFonts w:ascii="宋体" w:eastAsia="宋体" w:hAnsi="宋体" w:cs="Times New Roman" w:hint="eastAsia"/>
          <w:sz w:val="24"/>
          <w:szCs w:val="24"/>
        </w:rPr>
        <w:t xml:space="preserve">     </w:t>
      </w:r>
      <w:r>
        <w:rPr>
          <w:rFonts w:ascii="宋体" w:eastAsia="宋体" w:hAnsi="宋体" w:cs="Times New Roman" w:hint="eastAsia"/>
          <w:sz w:val="24"/>
          <w:szCs w:val="24"/>
        </w:rPr>
        <w:t>26</w:t>
      </w:r>
      <w:r w:rsidRPr="006C0635">
        <w:rPr>
          <w:rFonts w:ascii="宋体" w:eastAsia="宋体" w:hAnsi="宋体" w:cs="Times New Roman" w:hint="eastAsia"/>
          <w:sz w:val="24"/>
          <w:szCs w:val="24"/>
        </w:rPr>
        <w:t>、</w:t>
      </w:r>
      <w:r>
        <w:rPr>
          <w:rFonts w:ascii="宋体" w:eastAsia="宋体" w:hAnsi="宋体" w:cs="Times New Roman" w:hint="eastAsia"/>
          <w:sz w:val="24"/>
          <w:szCs w:val="24"/>
        </w:rPr>
        <w:t>D    27</w:t>
      </w:r>
      <w:r w:rsidRPr="006C0635">
        <w:rPr>
          <w:rFonts w:ascii="宋体" w:eastAsia="宋体" w:hAnsi="宋体" w:cs="Times New Roman" w:hint="eastAsia"/>
          <w:sz w:val="24"/>
          <w:szCs w:val="24"/>
        </w:rPr>
        <w:t>、</w:t>
      </w:r>
      <w:r>
        <w:rPr>
          <w:rFonts w:ascii="宋体" w:eastAsia="宋体" w:hAnsi="宋体" w:cs="Times New Roman" w:hint="eastAsia"/>
          <w:sz w:val="24"/>
          <w:szCs w:val="24"/>
        </w:rPr>
        <w:t>A    28</w:t>
      </w:r>
      <w:r w:rsidRPr="006C0635">
        <w:rPr>
          <w:rFonts w:ascii="宋体" w:eastAsia="宋体" w:hAnsi="宋体" w:cs="Times New Roman" w:hint="eastAsia"/>
          <w:sz w:val="24"/>
          <w:szCs w:val="24"/>
        </w:rPr>
        <w:t>、</w:t>
      </w:r>
      <w:r>
        <w:rPr>
          <w:rFonts w:ascii="宋体" w:eastAsia="宋体" w:hAnsi="宋体" w:cs="Times New Roman" w:hint="eastAsia"/>
          <w:sz w:val="24"/>
          <w:szCs w:val="24"/>
        </w:rPr>
        <w:t>B    29</w:t>
      </w:r>
      <w:r w:rsidRPr="006C0635">
        <w:rPr>
          <w:rFonts w:ascii="宋体" w:eastAsia="宋体" w:hAnsi="宋体" w:cs="Times New Roman" w:hint="eastAsia"/>
          <w:sz w:val="24"/>
          <w:szCs w:val="24"/>
        </w:rPr>
        <w:t>、</w:t>
      </w:r>
      <w:r>
        <w:rPr>
          <w:rFonts w:ascii="宋体" w:eastAsia="宋体" w:hAnsi="宋体" w:cs="Times New Roman" w:hint="eastAsia"/>
          <w:sz w:val="24"/>
          <w:szCs w:val="24"/>
        </w:rPr>
        <w:t>A    30</w:t>
      </w:r>
      <w:r w:rsidRPr="006C0635">
        <w:rPr>
          <w:rFonts w:ascii="宋体" w:eastAsia="宋体" w:hAnsi="宋体" w:cs="Times New Roman" w:hint="eastAsia"/>
          <w:sz w:val="24"/>
          <w:szCs w:val="24"/>
        </w:rPr>
        <w:t>、B</w:t>
      </w:r>
    </w:p>
    <w:p w:rsidR="006C0635" w:rsidRPr="006C0635" w:rsidRDefault="006C0635" w:rsidP="0031243C">
      <w:pPr>
        <w:spacing w:line="360" w:lineRule="auto"/>
        <w:jc w:val="left"/>
        <w:rPr>
          <w:rFonts w:ascii="宋体" w:eastAsia="宋体" w:hAnsi="宋体" w:cs="宋体" w:hint="eastAsia"/>
          <w:b/>
          <w:sz w:val="24"/>
          <w:szCs w:val="24"/>
        </w:rPr>
      </w:pPr>
      <w:r w:rsidRPr="006C0635">
        <w:rPr>
          <w:rFonts w:ascii="宋体" w:eastAsia="宋体" w:hAnsi="宋体" w:cs="宋体" w:hint="eastAsia"/>
          <w:b/>
          <w:sz w:val="24"/>
          <w:szCs w:val="24"/>
        </w:rPr>
        <w:t>二、名词解释</w:t>
      </w:r>
    </w:p>
    <w:p w:rsidR="006C0635" w:rsidRPr="006C0635" w:rsidRDefault="006C0635" w:rsidP="0031243C">
      <w:pPr>
        <w:spacing w:line="360" w:lineRule="auto"/>
        <w:jc w:val="left"/>
        <w:rPr>
          <w:rFonts w:ascii="宋体" w:eastAsia="宋体" w:hAnsi="宋体" w:cs="Times New Roman" w:hint="eastAsia"/>
          <w:sz w:val="24"/>
          <w:szCs w:val="24"/>
        </w:rPr>
      </w:pPr>
      <w:r>
        <w:rPr>
          <w:rFonts w:ascii="宋体" w:eastAsia="宋体" w:hAnsi="宋体" w:cs="Times New Roman" w:hint="eastAsia"/>
          <w:sz w:val="24"/>
          <w:szCs w:val="24"/>
        </w:rPr>
        <w:t>略</w:t>
      </w:r>
    </w:p>
    <w:p w:rsidR="0031243C" w:rsidRDefault="006C0635" w:rsidP="0031243C">
      <w:pPr>
        <w:spacing w:line="360" w:lineRule="auto"/>
        <w:jc w:val="left"/>
        <w:rPr>
          <w:rFonts w:ascii="宋体" w:eastAsia="宋体" w:hAnsi="宋体" w:cs="宋体" w:hint="eastAsia"/>
          <w:b/>
          <w:sz w:val="24"/>
          <w:szCs w:val="24"/>
        </w:rPr>
      </w:pPr>
      <w:r w:rsidRPr="006C0635">
        <w:rPr>
          <w:rFonts w:ascii="宋体" w:eastAsia="宋体" w:hAnsi="宋体" w:cs="宋体" w:hint="eastAsia"/>
          <w:b/>
          <w:sz w:val="24"/>
          <w:szCs w:val="24"/>
        </w:rPr>
        <w:t>三、简答题</w:t>
      </w:r>
      <w:bookmarkStart w:id="0" w:name="_GoBack"/>
      <w:bookmarkEnd w:id="0"/>
    </w:p>
    <w:p w:rsidR="006C0635" w:rsidRPr="006C0635" w:rsidRDefault="006C0635" w:rsidP="0031243C">
      <w:pPr>
        <w:spacing w:line="360" w:lineRule="auto"/>
        <w:jc w:val="left"/>
        <w:rPr>
          <w:rFonts w:ascii="宋体" w:eastAsia="宋体" w:hAnsi="宋体" w:cs="Times New Roman" w:hint="eastAsia"/>
          <w:sz w:val="24"/>
          <w:szCs w:val="24"/>
        </w:rPr>
      </w:pPr>
      <w:r w:rsidRPr="006C0635">
        <w:rPr>
          <w:rFonts w:ascii="宋体" w:eastAsia="宋体" w:hAnsi="宋体" w:cs="Times New Roman" w:hint="eastAsia"/>
          <w:bCs/>
          <w:sz w:val="24"/>
          <w:szCs w:val="24"/>
        </w:rPr>
        <w:t>略</w:t>
      </w:r>
    </w:p>
    <w:p w:rsidR="006C0635" w:rsidRDefault="006C0635" w:rsidP="0031243C">
      <w:pPr>
        <w:spacing w:line="360" w:lineRule="auto"/>
        <w:jc w:val="left"/>
        <w:rPr>
          <w:rFonts w:ascii="宋体" w:eastAsia="宋体" w:hAnsi="宋体" w:cs="宋体" w:hint="eastAsia"/>
          <w:b/>
          <w:sz w:val="24"/>
          <w:szCs w:val="24"/>
        </w:rPr>
      </w:pPr>
      <w:r>
        <w:rPr>
          <w:rFonts w:ascii="宋体" w:eastAsia="宋体" w:hAnsi="宋体" w:cs="宋体" w:hint="eastAsia"/>
          <w:b/>
          <w:sz w:val="24"/>
          <w:szCs w:val="24"/>
        </w:rPr>
        <w:t>四、案例分析题</w:t>
      </w:r>
    </w:p>
    <w:p w:rsidR="006C0635" w:rsidRPr="006C0635" w:rsidRDefault="006C0635" w:rsidP="0031243C">
      <w:pPr>
        <w:spacing w:line="360" w:lineRule="auto"/>
        <w:jc w:val="left"/>
        <w:rPr>
          <w:rFonts w:ascii="宋体" w:eastAsia="宋体" w:hAnsi="宋体" w:cs="宋体" w:hint="eastAsia"/>
          <w:sz w:val="24"/>
          <w:szCs w:val="24"/>
        </w:rPr>
      </w:pPr>
      <w:r>
        <w:rPr>
          <w:rFonts w:ascii="宋体" w:eastAsia="宋体" w:hAnsi="宋体" w:cs="宋体" w:hint="eastAsia"/>
          <w:sz w:val="24"/>
          <w:szCs w:val="24"/>
        </w:rPr>
        <w:t>略</w:t>
      </w:r>
    </w:p>
    <w:p w:rsidR="006C0635" w:rsidRPr="006C0635" w:rsidRDefault="006C0635" w:rsidP="0031243C">
      <w:pPr>
        <w:spacing w:line="360" w:lineRule="auto"/>
        <w:jc w:val="left"/>
        <w:rPr>
          <w:rFonts w:ascii="黑体" w:eastAsia="黑体" w:hAnsi="Times New Roman" w:cs="Times New Roman" w:hint="eastAsia"/>
          <w:b/>
          <w:sz w:val="24"/>
          <w:szCs w:val="24"/>
        </w:rPr>
      </w:pPr>
      <w:r w:rsidRPr="006C0635">
        <w:rPr>
          <w:rFonts w:ascii="宋体" w:eastAsia="宋体" w:hAnsi="宋体" w:cs="宋体" w:hint="eastAsia"/>
          <w:b/>
          <w:sz w:val="24"/>
          <w:szCs w:val="24"/>
        </w:rPr>
        <w:t>五、论述题</w:t>
      </w:r>
    </w:p>
    <w:p w:rsidR="00996034" w:rsidRPr="00C47C8C" w:rsidRDefault="006C0635" w:rsidP="0031243C">
      <w:pPr>
        <w:spacing w:line="480" w:lineRule="auto"/>
        <w:jc w:val="left"/>
        <w:rPr>
          <w:rFonts w:asciiTheme="minorEastAsia" w:hAnsiTheme="minorEastAsia"/>
          <w:sz w:val="24"/>
          <w:szCs w:val="24"/>
        </w:rPr>
      </w:pPr>
      <w:r>
        <w:rPr>
          <w:rFonts w:asciiTheme="minorEastAsia" w:hAnsiTheme="minorEastAsia"/>
          <w:sz w:val="24"/>
          <w:szCs w:val="24"/>
        </w:rPr>
        <w:t>略</w:t>
      </w:r>
    </w:p>
    <w:sectPr w:rsidR="00996034" w:rsidRPr="00C47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E7D" w:rsidRDefault="00673E7D" w:rsidP="00F5684C">
      <w:r>
        <w:separator/>
      </w:r>
    </w:p>
  </w:endnote>
  <w:endnote w:type="continuationSeparator" w:id="0">
    <w:p w:rsidR="00673E7D" w:rsidRDefault="00673E7D"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E7D" w:rsidRDefault="00673E7D" w:rsidP="00F5684C">
      <w:r>
        <w:separator/>
      </w:r>
    </w:p>
  </w:footnote>
  <w:footnote w:type="continuationSeparator" w:id="0">
    <w:p w:rsidR="00673E7D" w:rsidRDefault="00673E7D"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1D2"/>
    <w:multiLevelType w:val="hybridMultilevel"/>
    <w:tmpl w:val="9FF2A9F2"/>
    <w:lvl w:ilvl="0" w:tplc="940E64C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0B1978"/>
    <w:rsid w:val="00193A1C"/>
    <w:rsid w:val="0031243C"/>
    <w:rsid w:val="0041619A"/>
    <w:rsid w:val="004668A6"/>
    <w:rsid w:val="00467A61"/>
    <w:rsid w:val="004866C3"/>
    <w:rsid w:val="004F7BC6"/>
    <w:rsid w:val="006656F4"/>
    <w:rsid w:val="00673E7D"/>
    <w:rsid w:val="006A75BC"/>
    <w:rsid w:val="006C0635"/>
    <w:rsid w:val="00785C12"/>
    <w:rsid w:val="0087252B"/>
    <w:rsid w:val="00996034"/>
    <w:rsid w:val="009F4FAA"/>
    <w:rsid w:val="00A83F78"/>
    <w:rsid w:val="00AE7CE4"/>
    <w:rsid w:val="00B10EB5"/>
    <w:rsid w:val="00B557B3"/>
    <w:rsid w:val="00B73059"/>
    <w:rsid w:val="00B936D1"/>
    <w:rsid w:val="00C47C8C"/>
    <w:rsid w:val="00D568BD"/>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7299-773B-424A-9DBE-71AA4CC1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2020-07-29T13:42:00Z</dcterms:created>
  <dcterms:modified xsi:type="dcterms:W3CDTF">2020-07-29T13:42:00Z</dcterms:modified>
</cp:coreProperties>
</file>